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72E91" w14:textId="26037E56" w:rsidR="00D12643" w:rsidRDefault="008E65CE" w:rsidP="00AC0E2C">
      <w:pPr>
        <w:jc w:val="center"/>
      </w:pPr>
      <w:r>
        <w:t>CDC – Stopping Elderly Accidents, Deaths &amp; Injuries</w:t>
      </w:r>
      <w:r w:rsidR="00AC0E2C">
        <w:t xml:space="preserve"> (</w:t>
      </w:r>
      <w:r w:rsidR="00AC0E2C">
        <w:t>STEADI</w:t>
      </w:r>
      <w:r w:rsidR="00AC0E2C">
        <w:t>)</w:t>
      </w:r>
    </w:p>
    <w:p w14:paraId="2EAC88EB" w14:textId="77777777" w:rsidR="008E65CE" w:rsidRPr="008E65CE" w:rsidRDefault="008E65CE" w:rsidP="008E65CE">
      <w:pPr>
        <w:spacing w:before="100" w:beforeAutospacing="1" w:after="100" w:afterAutospacing="1" w:line="240" w:lineRule="auto"/>
        <w:outlineLvl w:val="0"/>
        <w:rPr>
          <w:rFonts w:ascii="Calibri" w:eastAsia="Times New Roman" w:hAnsi="Calibri" w:cs="Calibri"/>
          <w:b/>
          <w:bCs/>
          <w:kern w:val="36"/>
          <w:sz w:val="48"/>
          <w:szCs w:val="48"/>
        </w:rPr>
      </w:pPr>
      <w:r w:rsidRPr="008E65CE">
        <w:rPr>
          <w:rFonts w:ascii="Calibri" w:eastAsia="Times New Roman" w:hAnsi="Calibri" w:cs="Calibri"/>
          <w:b/>
          <w:bCs/>
          <w:kern w:val="36"/>
          <w:sz w:val="48"/>
          <w:szCs w:val="48"/>
        </w:rPr>
        <w:t>Materials for Healthcare Providers</w:t>
      </w:r>
    </w:p>
    <w:p w14:paraId="17807160" w14:textId="77777777" w:rsidR="008E65CE" w:rsidRPr="008E65CE" w:rsidRDefault="008E65CE" w:rsidP="008E65CE">
      <w:pPr>
        <w:spacing w:before="0"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8E65CE">
        <w:rPr>
          <w:rFonts w:ascii="Calibri" w:eastAsia="Times New Roman" w:hAnsi="Calibri" w:cs="Calibri"/>
          <w:noProof/>
          <w:sz w:val="28"/>
          <w:szCs w:val="28"/>
        </w:rPr>
        <w:drawing>
          <wp:inline distT="0" distB="0" distL="0" distR="0" wp14:anchorId="5B8E88C3" wp14:editId="2C1DA2C5">
            <wp:extent cx="2292257" cy="274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257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A3376" w14:textId="77777777" w:rsidR="008E65CE" w:rsidRPr="008E65CE" w:rsidRDefault="008E65CE" w:rsidP="008E65CE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</w:rPr>
      </w:pPr>
      <w:r w:rsidRPr="008E65CE">
        <w:rPr>
          <w:rFonts w:ascii="Calibri" w:eastAsia="Times New Roman" w:hAnsi="Calibri" w:cs="Calibri"/>
          <w:sz w:val="28"/>
          <w:szCs w:val="28"/>
        </w:rPr>
        <w:t>As a healthcare provider, you are already aware that falls are a serious threat to the health and well-being of your older patients. You play an important role in caring for older adults, and you can help reduce these devastating injuries.</w:t>
      </w:r>
    </w:p>
    <w:p w14:paraId="11E50991" w14:textId="77777777" w:rsidR="008E65CE" w:rsidRPr="008E65CE" w:rsidRDefault="008E65CE" w:rsidP="008E65CE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</w:rPr>
      </w:pPr>
      <w:r w:rsidRPr="008E65CE">
        <w:rPr>
          <w:rFonts w:ascii="Calibri" w:eastAsia="Times New Roman" w:hAnsi="Calibri" w:cs="Calibri"/>
          <w:sz w:val="28"/>
          <w:szCs w:val="28"/>
        </w:rPr>
        <w:t xml:space="preserve">The CDC’s STEADI initiative offers a coordinated approach to implementing the American and British Geriatrics Societies’ clinical practice guideline for fall prevention. STEADI consists of three core elements: </w:t>
      </w:r>
      <w:r w:rsidRPr="008E65CE">
        <w:rPr>
          <w:rFonts w:ascii="Calibri" w:eastAsia="Times New Roman" w:hAnsi="Calibri" w:cs="Calibri"/>
          <w:b/>
          <w:bCs/>
          <w:sz w:val="28"/>
          <w:szCs w:val="28"/>
        </w:rPr>
        <w:t>Screen</w:t>
      </w:r>
      <w:r w:rsidRPr="008E65CE">
        <w:rPr>
          <w:rFonts w:ascii="Calibri" w:eastAsia="Times New Roman" w:hAnsi="Calibri" w:cs="Calibri"/>
          <w:sz w:val="28"/>
          <w:szCs w:val="28"/>
        </w:rPr>
        <w:t xml:space="preserve">, </w:t>
      </w:r>
      <w:r w:rsidRPr="008E65CE">
        <w:rPr>
          <w:rFonts w:ascii="Calibri" w:eastAsia="Times New Roman" w:hAnsi="Calibri" w:cs="Calibri"/>
          <w:b/>
          <w:bCs/>
          <w:sz w:val="28"/>
          <w:szCs w:val="28"/>
        </w:rPr>
        <w:t>Assess</w:t>
      </w:r>
      <w:r w:rsidRPr="008E65CE">
        <w:rPr>
          <w:rFonts w:ascii="Calibri" w:eastAsia="Times New Roman" w:hAnsi="Calibri" w:cs="Calibri"/>
          <w:sz w:val="28"/>
          <w:szCs w:val="28"/>
        </w:rPr>
        <w:t xml:space="preserve">, and </w:t>
      </w:r>
      <w:r w:rsidRPr="008E65CE">
        <w:rPr>
          <w:rFonts w:ascii="Calibri" w:eastAsia="Times New Roman" w:hAnsi="Calibri" w:cs="Calibri"/>
          <w:b/>
          <w:bCs/>
          <w:sz w:val="28"/>
          <w:szCs w:val="28"/>
        </w:rPr>
        <w:t>Intervene</w:t>
      </w:r>
      <w:r w:rsidRPr="008E65CE">
        <w:rPr>
          <w:rFonts w:ascii="Calibri" w:eastAsia="Times New Roman" w:hAnsi="Calibri" w:cs="Calibri"/>
          <w:sz w:val="28"/>
          <w:szCs w:val="28"/>
        </w:rPr>
        <w:t xml:space="preserve"> to reduce fall risk by giving older adults tailored interventions.</w:t>
      </w:r>
    </w:p>
    <w:p w14:paraId="1AACAF08" w14:textId="77777777" w:rsidR="008E65CE" w:rsidRPr="008E65CE" w:rsidRDefault="008E65CE" w:rsidP="008E65CE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</w:rPr>
      </w:pPr>
      <w:r w:rsidRPr="008E65CE">
        <w:rPr>
          <w:rFonts w:ascii="Calibri" w:eastAsia="Times New Roman" w:hAnsi="Calibri" w:cs="Calibri"/>
          <w:sz w:val="28"/>
          <w:szCs w:val="28"/>
        </w:rPr>
        <w:t xml:space="preserve">Educational materials specifically designed for older adults, their friends, and family are also included. </w:t>
      </w:r>
      <w:hyperlink r:id="rId9" w:tgtFrame="_blank" w:history="1">
        <w:r w:rsidRPr="008E65CE">
          <w:rPr>
            <w:rFonts w:ascii="Calibri" w:eastAsia="Times New Roman" w:hAnsi="Calibri" w:cs="Calibri"/>
            <w:color w:val="0000FF"/>
            <w:sz w:val="28"/>
            <w:szCs w:val="28"/>
            <w:u w:val="single"/>
          </w:rPr>
          <w:t>See the list of materials included in the STEADI Toolkit.</w:t>
        </w:r>
      </w:hyperlink>
    </w:p>
    <w:p w14:paraId="6DC397F3" w14:textId="77777777" w:rsidR="008E65CE" w:rsidRPr="008E65CE" w:rsidRDefault="008E65CE" w:rsidP="008E65CE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</w:rPr>
      </w:pPr>
      <w:r w:rsidRPr="008E65CE">
        <w:rPr>
          <w:rFonts w:ascii="Calibri" w:eastAsia="Times New Roman" w:hAnsi="Calibri" w:cs="Calibri"/>
          <w:sz w:val="28"/>
          <w:szCs w:val="28"/>
        </w:rPr>
        <w:t xml:space="preserve">Download materials below, or order hard copies from </w:t>
      </w:r>
      <w:hyperlink r:id="rId10" w:history="1">
        <w:r w:rsidRPr="008E65CE">
          <w:rPr>
            <w:rFonts w:ascii="Calibri" w:eastAsia="Times New Roman" w:hAnsi="Calibri" w:cs="Calibri"/>
            <w:color w:val="0000FF"/>
            <w:sz w:val="28"/>
            <w:szCs w:val="28"/>
            <w:u w:val="single"/>
          </w:rPr>
          <w:t>CDC-INFO on Demand.</w:t>
        </w:r>
      </w:hyperlink>
    </w:p>
    <w:p w14:paraId="03A94183" w14:textId="77777777" w:rsidR="008E65CE" w:rsidRPr="008E65CE" w:rsidRDefault="00AC0E2C" w:rsidP="008E65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</w:rPr>
      </w:pPr>
      <w:hyperlink r:id="rId11" w:anchor="tabs-1-1" w:history="1">
        <w:r w:rsidR="008E65CE" w:rsidRPr="008E65CE">
          <w:rPr>
            <w:rFonts w:ascii="Calibri" w:eastAsia="Times New Roman" w:hAnsi="Calibri" w:cs="Calibri"/>
            <w:color w:val="0000FF"/>
            <w:sz w:val="28"/>
            <w:szCs w:val="28"/>
            <w:u w:val="single"/>
          </w:rPr>
          <w:t>STEADI Basics</w:t>
        </w:r>
      </w:hyperlink>
    </w:p>
    <w:p w14:paraId="0F42F85D" w14:textId="77777777" w:rsidR="008E65CE" w:rsidRPr="008E65CE" w:rsidRDefault="00AC0E2C" w:rsidP="008E65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</w:rPr>
      </w:pPr>
      <w:hyperlink r:id="rId12" w:anchor="tabs-1-2" w:history="1">
        <w:r w:rsidR="008E65CE" w:rsidRPr="008E65CE">
          <w:rPr>
            <w:rFonts w:ascii="Calibri" w:eastAsia="Times New Roman" w:hAnsi="Calibri" w:cs="Calibri"/>
            <w:color w:val="0000FF"/>
            <w:sz w:val="28"/>
            <w:szCs w:val="28"/>
            <w:u w:val="single"/>
          </w:rPr>
          <w:t>Clinical Tools</w:t>
        </w:r>
      </w:hyperlink>
    </w:p>
    <w:p w14:paraId="173EBCFD" w14:textId="77777777" w:rsidR="008E65CE" w:rsidRPr="008E65CE" w:rsidRDefault="00AC0E2C" w:rsidP="008E65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</w:rPr>
      </w:pPr>
      <w:hyperlink r:id="rId13" w:anchor="tabs-1-3" w:history="1">
        <w:r w:rsidR="008E65CE" w:rsidRPr="008E65CE">
          <w:rPr>
            <w:rFonts w:ascii="Calibri" w:eastAsia="Times New Roman" w:hAnsi="Calibri" w:cs="Calibri"/>
            <w:color w:val="0000FF"/>
            <w:sz w:val="28"/>
            <w:szCs w:val="28"/>
            <w:u w:val="single"/>
          </w:rPr>
          <w:t>Functional Assessments</w:t>
        </w:r>
      </w:hyperlink>
    </w:p>
    <w:p w14:paraId="5CE4E809" w14:textId="77777777" w:rsidR="008E65CE" w:rsidRPr="008E65CE" w:rsidRDefault="00AC0E2C" w:rsidP="008E65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</w:rPr>
      </w:pPr>
      <w:hyperlink r:id="rId14" w:anchor="tabs-1-4" w:history="1">
        <w:r w:rsidR="008E65CE" w:rsidRPr="008E65CE">
          <w:rPr>
            <w:rFonts w:ascii="Calibri" w:eastAsia="Times New Roman" w:hAnsi="Calibri" w:cs="Calibri"/>
            <w:color w:val="0000FF"/>
            <w:sz w:val="28"/>
            <w:szCs w:val="28"/>
            <w:u w:val="single"/>
          </w:rPr>
          <w:t>Medication Review</w:t>
        </w:r>
      </w:hyperlink>
    </w:p>
    <w:p w14:paraId="54A68EF7" w14:textId="77777777" w:rsidR="008E65CE" w:rsidRPr="008E65CE" w:rsidRDefault="00AC0E2C" w:rsidP="008E65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</w:rPr>
      </w:pPr>
      <w:hyperlink r:id="rId15" w:anchor="tabs-1-5" w:history="1">
        <w:r w:rsidR="008E65CE" w:rsidRPr="008E65CE">
          <w:rPr>
            <w:rFonts w:ascii="Calibri" w:eastAsia="Times New Roman" w:hAnsi="Calibri" w:cs="Calibri"/>
            <w:color w:val="0000FF"/>
            <w:sz w:val="28"/>
            <w:szCs w:val="28"/>
            <w:u w:val="single"/>
          </w:rPr>
          <w:t>Fact Sheets</w:t>
        </w:r>
      </w:hyperlink>
    </w:p>
    <w:p w14:paraId="14C77093" w14:textId="77777777" w:rsidR="008E65CE" w:rsidRPr="008E65CE" w:rsidRDefault="00AC0E2C" w:rsidP="008E65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</w:rPr>
      </w:pPr>
      <w:hyperlink r:id="rId16" w:anchor="tabs-1-6" w:history="1">
        <w:r w:rsidR="008E65CE" w:rsidRPr="008E65CE">
          <w:rPr>
            <w:rFonts w:ascii="Calibri" w:eastAsia="Times New Roman" w:hAnsi="Calibri" w:cs="Calibri"/>
            <w:color w:val="0000FF"/>
            <w:sz w:val="28"/>
            <w:szCs w:val="28"/>
            <w:u w:val="single"/>
          </w:rPr>
          <w:t>Graphics</w:t>
        </w:r>
      </w:hyperlink>
    </w:p>
    <w:p w14:paraId="42367EE2" w14:textId="77777777" w:rsidR="008E65CE" w:rsidRPr="008E65CE" w:rsidRDefault="00AC0E2C" w:rsidP="008E65CE">
      <w:pPr>
        <w:spacing w:before="0" w:after="0" w:line="240" w:lineRule="auto"/>
        <w:rPr>
          <w:rFonts w:ascii="Calibri" w:eastAsia="Times New Roman" w:hAnsi="Calibri" w:cs="Calibri"/>
          <w:sz w:val="28"/>
          <w:szCs w:val="28"/>
        </w:rPr>
      </w:pPr>
      <w:hyperlink r:id="rId17" w:history="1">
        <w:r w:rsidR="008E65CE" w:rsidRPr="008E65CE">
          <w:rPr>
            <w:rFonts w:ascii="Calibri" w:eastAsia="Times New Roman" w:hAnsi="Calibri" w:cs="Calibri"/>
            <w:color w:val="0000FF"/>
            <w:sz w:val="28"/>
            <w:szCs w:val="28"/>
            <w:u w:val="single"/>
          </w:rPr>
          <w:t>Algorithm for Fall Risk Screening, Assessment, and Intervention</w:t>
        </w:r>
      </w:hyperlink>
    </w:p>
    <w:p w14:paraId="3FAE88E1" w14:textId="77777777" w:rsidR="008E65CE" w:rsidRPr="008E65CE" w:rsidRDefault="008E65CE" w:rsidP="008E65CE">
      <w:pPr>
        <w:spacing w:before="0"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8E65CE">
        <w:rPr>
          <w:rFonts w:ascii="Calibri" w:eastAsia="Times New Roman" w:hAnsi="Calibri" w:cs="Calibri"/>
          <w:noProof/>
          <w:color w:val="0000FF"/>
          <w:sz w:val="28"/>
          <w:szCs w:val="28"/>
        </w:rPr>
        <w:drawing>
          <wp:inline distT="0" distB="0" distL="0" distR="0" wp14:anchorId="4D1BBA81" wp14:editId="3BCEC08E">
            <wp:extent cx="949325" cy="1219200"/>
            <wp:effectExtent l="0" t="0" r="3175" b="0"/>
            <wp:docPr id="8" name="Picture 8" descr="thumbnail image of PDF">
              <a:hlinkClick xmlns:a="http://schemas.openxmlformats.org/drawingml/2006/main" r:id="rId18" tgtFrame="&quot;ne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umbnail image of PDF">
                      <a:hlinkClick r:id="rId18" tgtFrame="&quot;ne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60558" w14:textId="77777777" w:rsidR="008E65CE" w:rsidRPr="008E65CE" w:rsidRDefault="008E65CE" w:rsidP="008E65CE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</w:rPr>
      </w:pPr>
      <w:r w:rsidRPr="008E65CE">
        <w:rPr>
          <w:rFonts w:ascii="Calibri" w:eastAsia="Times New Roman" w:hAnsi="Calibri" w:cs="Calibri"/>
          <w:sz w:val="28"/>
          <w:szCs w:val="28"/>
        </w:rPr>
        <w:t>This tool walks healthcare providers through assessing a patient’s fall risk, educating patients, selecting interventions, and following up.</w:t>
      </w:r>
    </w:p>
    <w:p w14:paraId="38C7C022" w14:textId="77777777" w:rsidR="008E65CE" w:rsidRPr="008E65CE" w:rsidRDefault="008E65CE" w:rsidP="008E65CE">
      <w:pPr>
        <w:spacing w:before="100" w:beforeAutospacing="1" w:after="100" w:afterAutospacing="1" w:line="240" w:lineRule="auto"/>
        <w:outlineLvl w:val="5"/>
        <w:rPr>
          <w:rFonts w:ascii="Calibri" w:eastAsia="Times New Roman" w:hAnsi="Calibri" w:cs="Calibri"/>
          <w:b/>
          <w:bCs/>
          <w:sz w:val="15"/>
          <w:szCs w:val="15"/>
        </w:rPr>
      </w:pPr>
      <w:r w:rsidRPr="008E65CE">
        <w:rPr>
          <w:rFonts w:ascii="Calibri" w:eastAsia="Times New Roman" w:hAnsi="Calibri" w:cs="Calibri"/>
          <w:b/>
          <w:bCs/>
          <w:sz w:val="15"/>
          <w:szCs w:val="15"/>
        </w:rPr>
        <w:t>Download</w:t>
      </w:r>
    </w:p>
    <w:p w14:paraId="6222B6E9" w14:textId="77777777" w:rsidR="008E65CE" w:rsidRPr="008E65CE" w:rsidRDefault="00AC0E2C" w:rsidP="008E65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</w:rPr>
      </w:pPr>
      <w:hyperlink r:id="rId20" w:tgtFrame="new" w:history="1">
        <w:r w:rsidR="008E65CE" w:rsidRPr="008E65CE">
          <w:rPr>
            <w:rFonts w:ascii="Calibri" w:eastAsia="Times New Roman" w:hAnsi="Calibri" w:cs="Calibri"/>
            <w:color w:val="0000FF"/>
            <w:sz w:val="28"/>
            <w:szCs w:val="28"/>
            <w:u w:val="single"/>
          </w:rPr>
          <w:t>Algorithm for Fall Risk Screening, Assessment &amp; Intervention pdf icon[552KB]</w:t>
        </w:r>
      </w:hyperlink>
    </w:p>
    <w:p w14:paraId="68CFEB53" w14:textId="77777777" w:rsidR="008E65CE" w:rsidRPr="008E65CE" w:rsidRDefault="00AC0E2C" w:rsidP="008E65CE">
      <w:pPr>
        <w:spacing w:before="0" w:after="0" w:line="240" w:lineRule="auto"/>
        <w:rPr>
          <w:rFonts w:ascii="Calibri" w:eastAsia="Times New Roman" w:hAnsi="Calibri" w:cs="Calibri"/>
          <w:sz w:val="28"/>
          <w:szCs w:val="28"/>
        </w:rPr>
      </w:pPr>
      <w:hyperlink r:id="rId21" w:history="1">
        <w:r w:rsidR="008E65CE" w:rsidRPr="008E65CE">
          <w:rPr>
            <w:rFonts w:ascii="Calibri" w:eastAsia="Times New Roman" w:hAnsi="Calibri" w:cs="Calibri"/>
            <w:color w:val="0000FF"/>
            <w:sz w:val="28"/>
            <w:szCs w:val="28"/>
            <w:u w:val="single"/>
          </w:rPr>
          <w:t>Preventing Falls in Older Patients: Provider Pocket Guide</w:t>
        </w:r>
      </w:hyperlink>
    </w:p>
    <w:p w14:paraId="0B83B176" w14:textId="77777777" w:rsidR="008E65CE" w:rsidRPr="008E65CE" w:rsidRDefault="008E65CE" w:rsidP="008E65CE">
      <w:pPr>
        <w:spacing w:before="0"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8E65CE">
        <w:rPr>
          <w:rFonts w:ascii="Calibri" w:eastAsia="Times New Roman" w:hAnsi="Calibri" w:cs="Calibri"/>
          <w:noProof/>
          <w:color w:val="0000FF"/>
          <w:sz w:val="28"/>
          <w:szCs w:val="28"/>
        </w:rPr>
        <w:drawing>
          <wp:inline distT="0" distB="0" distL="0" distR="0" wp14:anchorId="05BDCB53" wp14:editId="5D2DEA6B">
            <wp:extent cx="949325" cy="1459230"/>
            <wp:effectExtent l="0" t="0" r="3175" b="7620"/>
            <wp:docPr id="9" name="Picture 9" descr="thumbnail image of PDF">
              <a:hlinkClick xmlns:a="http://schemas.openxmlformats.org/drawingml/2006/main" r:id="rId22" tgtFrame="&quot;ne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umbnail image of PDF">
                      <a:hlinkClick r:id="rId22" tgtFrame="&quot;ne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BBB55" w14:textId="77777777" w:rsidR="008E65CE" w:rsidRPr="008E65CE" w:rsidRDefault="008E65CE" w:rsidP="008E65CE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</w:rPr>
      </w:pPr>
      <w:r w:rsidRPr="008E65CE">
        <w:rPr>
          <w:rFonts w:ascii="Calibri" w:eastAsia="Times New Roman" w:hAnsi="Calibri" w:cs="Calibri"/>
          <w:sz w:val="28"/>
          <w:szCs w:val="28"/>
        </w:rPr>
        <w:t>This small, easy-to-use tool walks healthcare providers through key points of fall prevention.</w:t>
      </w:r>
    </w:p>
    <w:p w14:paraId="4C8E7FF3" w14:textId="77777777" w:rsidR="008E65CE" w:rsidRPr="008E65CE" w:rsidRDefault="008E65CE" w:rsidP="008E65CE">
      <w:pPr>
        <w:spacing w:before="100" w:beforeAutospacing="1" w:after="100" w:afterAutospacing="1" w:line="240" w:lineRule="auto"/>
        <w:outlineLvl w:val="5"/>
        <w:rPr>
          <w:rFonts w:ascii="Calibri" w:eastAsia="Times New Roman" w:hAnsi="Calibri" w:cs="Calibri"/>
          <w:b/>
          <w:bCs/>
          <w:sz w:val="15"/>
          <w:szCs w:val="15"/>
        </w:rPr>
      </w:pPr>
      <w:r w:rsidRPr="008E65CE">
        <w:rPr>
          <w:rFonts w:ascii="Calibri" w:eastAsia="Times New Roman" w:hAnsi="Calibri" w:cs="Calibri"/>
          <w:b/>
          <w:bCs/>
          <w:sz w:val="15"/>
          <w:szCs w:val="15"/>
        </w:rPr>
        <w:t>Download</w:t>
      </w:r>
    </w:p>
    <w:p w14:paraId="11CF5F7A" w14:textId="77777777" w:rsidR="008E65CE" w:rsidRPr="008E65CE" w:rsidRDefault="00AC0E2C" w:rsidP="008E65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</w:rPr>
      </w:pPr>
      <w:hyperlink r:id="rId24" w:tgtFrame="new" w:history="1">
        <w:r w:rsidR="008E65CE" w:rsidRPr="008E65CE">
          <w:rPr>
            <w:rFonts w:ascii="Calibri" w:eastAsia="Times New Roman" w:hAnsi="Calibri" w:cs="Calibri"/>
            <w:color w:val="0000FF"/>
            <w:sz w:val="28"/>
            <w:szCs w:val="28"/>
            <w:u w:val="single"/>
          </w:rPr>
          <w:t>Preventing Falls in Older Patients: Provider Pocket Guide pdf icon[632KB]</w:t>
        </w:r>
      </w:hyperlink>
    </w:p>
    <w:p w14:paraId="52165C18" w14:textId="028A83F2" w:rsidR="008E65CE" w:rsidRDefault="008E65CE"/>
    <w:p w14:paraId="16F480D5" w14:textId="3CFF1B69" w:rsidR="00AC0E2C" w:rsidRDefault="00AC0E2C"/>
    <w:p w14:paraId="21CB662F" w14:textId="4CF3965D" w:rsidR="00AC0E2C" w:rsidRDefault="00AC0E2C">
      <w:r>
        <w:t xml:space="preserve">Source: </w:t>
      </w:r>
      <w:hyperlink r:id="rId25" w:history="1">
        <w:r w:rsidRPr="00AC0E2C">
          <w:rPr>
            <w:rStyle w:val="Hyperlink"/>
          </w:rPr>
          <w:t>https://www.cdc.gov/steadi/materials.html</w:t>
        </w:r>
      </w:hyperlink>
    </w:p>
    <w:sectPr w:rsidR="00AC0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213CD"/>
    <w:multiLevelType w:val="multilevel"/>
    <w:tmpl w:val="A3D80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661922"/>
    <w:multiLevelType w:val="multilevel"/>
    <w:tmpl w:val="E974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006F7B"/>
    <w:multiLevelType w:val="multilevel"/>
    <w:tmpl w:val="462C6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5CE"/>
    <w:rsid w:val="002A0413"/>
    <w:rsid w:val="008E65CE"/>
    <w:rsid w:val="00AC0E2C"/>
    <w:rsid w:val="00D1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98E4E"/>
  <w15:chartTrackingRefBased/>
  <w15:docId w15:val="{1F62E343-D9A5-44D1-841C-662DEF14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inorBidi"/>
        <w:sz w:val="32"/>
        <w:szCs w:val="32"/>
        <w:lang w:val="en-US" w:eastAsia="en-US" w:bidi="ar-SA"/>
      </w:rPr>
    </w:rPrDefault>
    <w:pPrDefault>
      <w:pPr>
        <w:spacing w:before="120"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65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0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6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4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6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14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4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81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32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621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66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4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15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686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3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231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092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043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1597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582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1223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896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209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3021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763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3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8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2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5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29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880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8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95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21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56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149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31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55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383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109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4716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360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539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3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461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5121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342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dc.gov/steadi/materials.html" TargetMode="External"/><Relationship Id="rId18" Type="http://schemas.openxmlformats.org/officeDocument/2006/relationships/hyperlink" Target="https://www.cdc.gov/steadi/pdf/STEADI-Algorithm-508.pd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dc.gov/steadi/materials.htm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cdc.gov/steadi/materials.html" TargetMode="External"/><Relationship Id="rId17" Type="http://schemas.openxmlformats.org/officeDocument/2006/relationships/hyperlink" Target="https://www.cdc.gov/steadi/materials.html" TargetMode="External"/><Relationship Id="rId25" Type="http://schemas.openxmlformats.org/officeDocument/2006/relationships/hyperlink" Target="https://www.cdc.gov/steadi/materials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dc.gov/steadi/materials.html" TargetMode="External"/><Relationship Id="rId20" Type="http://schemas.openxmlformats.org/officeDocument/2006/relationships/hyperlink" Target="https://www.cdc.gov/steadi/pdf/STEADI-Algorithm-508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dc.gov/steadi/materials.html" TargetMode="External"/><Relationship Id="rId24" Type="http://schemas.openxmlformats.org/officeDocument/2006/relationships/hyperlink" Target="https://www.cdc.gov/steadi/pdf/STEADI-PocketGuide-508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dc.gov/steadi/materials.html" TargetMode="External"/><Relationship Id="rId23" Type="http://schemas.openxmlformats.org/officeDocument/2006/relationships/image" Target="media/image3.jpeg"/><Relationship Id="rId10" Type="http://schemas.openxmlformats.org/officeDocument/2006/relationships/hyperlink" Target="https://wwwn.cdc.gov/pubs/CDCInfoOnDemand.aspx" TargetMode="External"/><Relationship Id="rId19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https://www.cdc.gov/steadi/pdf/steadi_tool_kit_materials_handout-a.pdf" TargetMode="External"/><Relationship Id="rId14" Type="http://schemas.openxmlformats.org/officeDocument/2006/relationships/hyperlink" Target="https://www.cdc.gov/steadi/materials.html" TargetMode="External"/><Relationship Id="rId22" Type="http://schemas.openxmlformats.org/officeDocument/2006/relationships/hyperlink" Target="https://www.cdc.gov/steadi/pdf/STEADI-PocketGuide-508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ICOA Modern">
  <a:themeElements>
    <a:clrScheme name="icoa Modern">
      <a:dk1>
        <a:srgbClr val="000000"/>
      </a:dk1>
      <a:lt1>
        <a:srgbClr val="FFFFFF"/>
      </a:lt1>
      <a:dk2>
        <a:srgbClr val="203260"/>
      </a:dk2>
      <a:lt2>
        <a:srgbClr val="EBAD3B"/>
      </a:lt2>
      <a:accent1>
        <a:srgbClr val="499949"/>
      </a:accent1>
      <a:accent2>
        <a:srgbClr val="436898"/>
      </a:accent2>
      <a:accent3>
        <a:srgbClr val="542971"/>
      </a:accent3>
      <a:accent4>
        <a:srgbClr val="6C92CB"/>
      </a:accent4>
      <a:accent5>
        <a:srgbClr val="AE2F25"/>
      </a:accent5>
      <a:accent6>
        <a:srgbClr val="D77428"/>
      </a:accent6>
      <a:hlink>
        <a:srgbClr val="0000FF"/>
      </a:hlink>
      <a:folHlink>
        <a:srgbClr val="7575FF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0DA70C5769014B8695B271293FDD39" ma:contentTypeVersion="12" ma:contentTypeDescription="Create a new document." ma:contentTypeScope="" ma:versionID="fc9c8d47eab8534747b6915e8500e4c7">
  <xsd:schema xmlns:xsd="http://www.w3.org/2001/XMLSchema" xmlns:xs="http://www.w3.org/2001/XMLSchema" xmlns:p="http://schemas.microsoft.com/office/2006/metadata/properties" xmlns:ns3="b5fd3463-dbe5-4482-a0bf-8371917c47e0" xmlns:ns4="751bbe35-4dd9-407f-95c5-1dc3df3dfe46" targetNamespace="http://schemas.microsoft.com/office/2006/metadata/properties" ma:root="true" ma:fieldsID="0198a7ebdc775d5bac0291b8d2575a36" ns3:_="" ns4:_="">
    <xsd:import namespace="b5fd3463-dbe5-4482-a0bf-8371917c47e0"/>
    <xsd:import namespace="751bbe35-4dd9-407f-95c5-1dc3df3dfe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d3463-dbe5-4482-a0bf-8371917c47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bbe35-4dd9-407f-95c5-1dc3df3dfe4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D0F463-3630-4009-A519-6B1692A17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d3463-dbe5-4482-a0bf-8371917c47e0"/>
    <ds:schemaRef ds:uri="751bbe35-4dd9-407f-95c5-1dc3df3dfe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1CB1A2-5587-40A4-B23E-25B3C50C62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EA7AD3-D3B5-487B-9F0B-139181A9CA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Olsen</dc:creator>
  <cp:keywords/>
  <dc:description/>
  <cp:lastModifiedBy>Erin Olsen</cp:lastModifiedBy>
  <cp:revision>2</cp:revision>
  <dcterms:created xsi:type="dcterms:W3CDTF">2020-07-24T16:35:00Z</dcterms:created>
  <dcterms:modified xsi:type="dcterms:W3CDTF">2020-08-31T22:55:00Z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0x010100EE0DA70C5769014B8695B271293FDD39</vt:lpwstr>
  </property>
</Properties>
</file>