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D0D66" w14:textId="77777777" w:rsidR="0041031B" w:rsidRPr="0041031B" w:rsidRDefault="0041031B" w:rsidP="0041031B">
      <w:pPr>
        <w:shd w:val="clear" w:color="auto" w:fill="FFFFFF"/>
        <w:spacing w:after="450" w:line="240" w:lineRule="auto"/>
        <w:ind w:right="3680"/>
        <w:rPr>
          <w:rFonts w:ascii="Times New Roman" w:eastAsia="Times New Roman" w:hAnsi="Times New Roman" w:cs="Times New Roman"/>
          <w:sz w:val="24"/>
          <w:szCs w:val="24"/>
        </w:rPr>
      </w:pPr>
      <w:r w:rsidRPr="0041031B">
        <w:rPr>
          <w:rFonts w:ascii="Times New Roman" w:eastAsia="Times New Roman" w:hAnsi="Times New Roman" w:cs="Times New Roman"/>
          <w:sz w:val="24"/>
          <w:szCs w:val="24"/>
        </w:rPr>
        <w:t>What Is the Income Limit for SNAP?</w:t>
      </w:r>
    </w:p>
    <w:p w14:paraId="1AF7C917" w14:textId="77777777" w:rsidR="0041031B" w:rsidRPr="0041031B" w:rsidRDefault="0041031B" w:rsidP="0041031B">
      <w:pPr>
        <w:shd w:val="clear" w:color="auto" w:fill="FFFFFF"/>
        <w:spacing w:after="0" w:line="240" w:lineRule="auto"/>
        <w:ind w:right="698"/>
        <w:rPr>
          <w:rFonts w:ascii="Arial" w:eastAsia="Times New Roman" w:hAnsi="Arial" w:cs="Arial"/>
          <w:sz w:val="24"/>
          <w:szCs w:val="24"/>
        </w:rPr>
      </w:pPr>
      <w:r w:rsidRPr="0041031B">
        <w:rPr>
          <w:rFonts w:ascii="Arial" w:eastAsia="Times New Roman" w:hAnsi="Arial" w:cs="Arial"/>
          <w:sz w:val="24"/>
          <w:szCs w:val="24"/>
        </w:rPr>
        <w:t>Jan 28, 2022</w:t>
      </w:r>
    </w:p>
    <w:p w14:paraId="2EEA3253" w14:textId="77777777" w:rsidR="0041031B" w:rsidRPr="0041031B" w:rsidRDefault="0041031B" w:rsidP="0041031B">
      <w:pPr>
        <w:shd w:val="clear" w:color="auto" w:fill="FFFFFF"/>
        <w:spacing w:after="0" w:line="240" w:lineRule="auto"/>
        <w:rPr>
          <w:rFonts w:ascii="Arial" w:eastAsia="Times New Roman" w:hAnsi="Arial" w:cs="Arial"/>
          <w:sz w:val="24"/>
          <w:szCs w:val="24"/>
        </w:rPr>
      </w:pPr>
      <w:r w:rsidRPr="0041031B">
        <w:rPr>
          <w:rFonts w:ascii="Arial" w:eastAsia="Times New Roman" w:hAnsi="Arial" w:cs="Arial"/>
          <w:sz w:val="24"/>
          <w:szCs w:val="24"/>
        </w:rPr>
        <w:t>5 min read</w:t>
      </w:r>
    </w:p>
    <w:p w14:paraId="6999721E" w14:textId="77777777" w:rsidR="0041031B" w:rsidRPr="0041031B" w:rsidRDefault="0041031B" w:rsidP="0041031B">
      <w:pPr>
        <w:shd w:val="clear" w:color="auto" w:fill="FFFFFF"/>
        <w:spacing w:after="0" w:line="240" w:lineRule="auto"/>
        <w:rPr>
          <w:rFonts w:ascii="Arial" w:eastAsia="Times New Roman" w:hAnsi="Arial" w:cs="Arial"/>
          <w:color w:val="0B4A5D"/>
          <w:sz w:val="24"/>
          <w:szCs w:val="24"/>
        </w:rPr>
      </w:pPr>
      <w:r w:rsidRPr="0041031B">
        <w:rPr>
          <w:rFonts w:ascii="Arial" w:eastAsia="Times New Roman" w:hAnsi="Arial" w:cs="Arial"/>
          <w:color w:val="0B4A5D"/>
          <w:sz w:val="24"/>
          <w:szCs w:val="24"/>
        </w:rPr>
        <w:t>Print this page</w:t>
      </w:r>
    </w:p>
    <w:p w14:paraId="3EBBCC2E" w14:textId="77777777" w:rsidR="0041031B" w:rsidRPr="0041031B" w:rsidRDefault="0041031B" w:rsidP="0041031B">
      <w:pPr>
        <w:shd w:val="clear" w:color="auto" w:fill="FFFFFF"/>
        <w:spacing w:after="0" w:line="240" w:lineRule="auto"/>
        <w:jc w:val="right"/>
        <w:rPr>
          <w:rFonts w:ascii="Times New Roman" w:eastAsia="Times New Roman" w:hAnsi="Times New Roman" w:cs="Times New Roman"/>
          <w:sz w:val="24"/>
          <w:szCs w:val="24"/>
        </w:rPr>
      </w:pPr>
      <w:r w:rsidRPr="0041031B">
        <w:rPr>
          <w:rFonts w:ascii="Times New Roman" w:eastAsia="Times New Roman" w:hAnsi="Times New Roman" w:cs="Times New Roman"/>
          <w:noProof/>
          <w:sz w:val="24"/>
          <w:szCs w:val="24"/>
        </w:rPr>
        <mc:AlternateContent>
          <mc:Choice Requires="wps">
            <w:drawing>
              <wp:inline distT="0" distB="0" distL="0" distR="0" wp14:anchorId="2EC84B47" wp14:editId="54FCBEBB">
                <wp:extent cx="304800" cy="3048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41A699"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594CE09" w14:textId="77777777" w:rsidR="0041031B" w:rsidRPr="0041031B" w:rsidRDefault="0041031B" w:rsidP="0041031B">
      <w:pPr>
        <w:spacing w:after="465" w:line="240" w:lineRule="auto"/>
        <w:outlineLvl w:val="1"/>
        <w:rPr>
          <w:rFonts w:ascii="Times New Roman" w:eastAsia="Times New Roman" w:hAnsi="Times New Roman" w:cs="Times New Roman"/>
          <w:color w:val="2C2C2C"/>
          <w:sz w:val="36"/>
          <w:szCs w:val="36"/>
        </w:rPr>
      </w:pPr>
      <w:r w:rsidRPr="0041031B">
        <w:rPr>
          <w:rFonts w:ascii="Times New Roman" w:eastAsia="Times New Roman" w:hAnsi="Times New Roman" w:cs="Times New Roman"/>
          <w:color w:val="2C2C2C"/>
          <w:sz w:val="36"/>
          <w:szCs w:val="36"/>
        </w:rPr>
        <w:t>Key Takeaways</w:t>
      </w:r>
    </w:p>
    <w:p w14:paraId="78B11A7D" w14:textId="77777777" w:rsidR="0041031B" w:rsidRPr="0041031B" w:rsidRDefault="0041031B" w:rsidP="0041031B">
      <w:pPr>
        <w:numPr>
          <w:ilvl w:val="0"/>
          <w:numId w:val="1"/>
        </w:numPr>
        <w:pBdr>
          <w:left w:val="single" w:sz="24" w:space="0" w:color="0B4A5D"/>
        </w:pBdr>
        <w:spacing w:after="0" w:line="240" w:lineRule="auto"/>
        <w:rPr>
          <w:rFonts w:ascii="Arial" w:eastAsia="Times New Roman" w:hAnsi="Arial" w:cs="Arial"/>
          <w:color w:val="2C2C2C"/>
          <w:sz w:val="24"/>
          <w:szCs w:val="24"/>
        </w:rPr>
      </w:pPr>
      <w:r w:rsidRPr="0041031B">
        <w:rPr>
          <w:rFonts w:ascii="Arial" w:eastAsia="Times New Roman" w:hAnsi="Arial" w:cs="Arial"/>
          <w:color w:val="2C2C2C"/>
          <w:sz w:val="24"/>
          <w:szCs w:val="24"/>
        </w:rPr>
        <w:t>Millions of older adults who qualify for the </w:t>
      </w:r>
      <w:hyperlink r:id="rId5" w:tgtFrame="_blank" w:history="1">
        <w:r w:rsidRPr="0041031B">
          <w:rPr>
            <w:rFonts w:ascii="Times New Roman" w:eastAsia="Times New Roman" w:hAnsi="Times New Roman" w:cs="Times New Roman"/>
            <w:color w:val="0B4A5D"/>
            <w:sz w:val="24"/>
            <w:szCs w:val="24"/>
            <w:u w:val="single"/>
          </w:rPr>
          <w:t>Supplemental Nutrition Assistance Program</w:t>
        </w:r>
      </w:hyperlink>
      <w:r w:rsidRPr="0041031B">
        <w:rPr>
          <w:rFonts w:ascii="Arial" w:eastAsia="Times New Roman" w:hAnsi="Arial" w:cs="Arial"/>
          <w:color w:val="2C2C2C"/>
          <w:sz w:val="24"/>
          <w:szCs w:val="24"/>
        </w:rPr>
        <w:t>, or SNAP, may not realize it. Learn whether you’re eligible for this important benefit.</w:t>
      </w:r>
    </w:p>
    <w:p w14:paraId="3D522AD7" w14:textId="77777777" w:rsidR="0041031B" w:rsidRPr="0041031B" w:rsidRDefault="0041031B" w:rsidP="0041031B">
      <w:pPr>
        <w:numPr>
          <w:ilvl w:val="0"/>
          <w:numId w:val="1"/>
        </w:numPr>
        <w:pBdr>
          <w:left w:val="single" w:sz="24" w:space="0" w:color="0B4A5D"/>
        </w:pBdr>
        <w:spacing w:after="0" w:line="240" w:lineRule="auto"/>
        <w:rPr>
          <w:rFonts w:ascii="Arial" w:eastAsia="Times New Roman" w:hAnsi="Arial" w:cs="Arial"/>
          <w:color w:val="2C2C2C"/>
          <w:sz w:val="24"/>
          <w:szCs w:val="24"/>
        </w:rPr>
      </w:pPr>
      <w:r w:rsidRPr="0041031B">
        <w:rPr>
          <w:rFonts w:ascii="Arial" w:eastAsia="Times New Roman" w:hAnsi="Arial" w:cs="Arial"/>
          <w:color w:val="2C2C2C"/>
          <w:sz w:val="24"/>
          <w:szCs w:val="24"/>
        </w:rPr>
        <w:t>Nutritious meals are key to maintaining good health as we age. Applying for SNAP can help you eat well on a budget.</w:t>
      </w:r>
    </w:p>
    <w:p w14:paraId="144256A5" w14:textId="77777777" w:rsidR="0041031B" w:rsidRPr="0041031B" w:rsidRDefault="0041031B" w:rsidP="0041031B">
      <w:pPr>
        <w:numPr>
          <w:ilvl w:val="0"/>
          <w:numId w:val="1"/>
        </w:numPr>
        <w:pBdr>
          <w:left w:val="single" w:sz="24" w:space="0" w:color="0B4A5D"/>
        </w:pBdr>
        <w:spacing w:after="100" w:line="240" w:lineRule="auto"/>
        <w:rPr>
          <w:rFonts w:ascii="Arial" w:eastAsia="Times New Roman" w:hAnsi="Arial" w:cs="Arial"/>
          <w:color w:val="2C2C2C"/>
          <w:sz w:val="24"/>
          <w:szCs w:val="24"/>
        </w:rPr>
      </w:pPr>
      <w:r w:rsidRPr="0041031B">
        <w:rPr>
          <w:rFonts w:ascii="Arial" w:eastAsia="Times New Roman" w:hAnsi="Arial" w:cs="Arial"/>
          <w:color w:val="2C2C2C"/>
          <w:sz w:val="24"/>
          <w:szCs w:val="24"/>
        </w:rPr>
        <w:t>We can help you get your SNAP benefits. Visit </w:t>
      </w:r>
      <w:hyperlink r:id="rId6" w:tgtFrame="_blank" w:history="1">
        <w:r w:rsidRPr="0041031B">
          <w:rPr>
            <w:rFonts w:ascii="Times New Roman" w:eastAsia="Times New Roman" w:hAnsi="Times New Roman" w:cs="Times New Roman"/>
            <w:color w:val="0B4A5D"/>
            <w:sz w:val="24"/>
            <w:szCs w:val="24"/>
            <w:u w:val="single"/>
          </w:rPr>
          <w:t>BenefitsCheckup.org</w:t>
        </w:r>
      </w:hyperlink>
      <w:r w:rsidRPr="0041031B">
        <w:rPr>
          <w:rFonts w:ascii="Arial" w:eastAsia="Times New Roman" w:hAnsi="Arial" w:cs="Arial"/>
          <w:color w:val="2C2C2C"/>
          <w:sz w:val="24"/>
          <w:szCs w:val="24"/>
        </w:rPr>
        <w:t> and we’ll walk you through the application process; it’s confidential and free.</w:t>
      </w:r>
    </w:p>
    <w:p w14:paraId="5002B7EE" w14:textId="77777777" w:rsidR="0041031B" w:rsidRPr="0041031B" w:rsidRDefault="0041031B" w:rsidP="0041031B">
      <w:pPr>
        <w:spacing w:before="450" w:after="450" w:line="240" w:lineRule="auto"/>
        <w:rPr>
          <w:rFonts w:ascii="Times New Roman" w:eastAsia="Times New Roman" w:hAnsi="Times New Roman" w:cs="Times New Roman"/>
          <w:sz w:val="24"/>
          <w:szCs w:val="24"/>
        </w:rPr>
      </w:pPr>
      <w:r w:rsidRPr="0041031B">
        <w:rPr>
          <w:rFonts w:ascii="Times New Roman" w:eastAsia="Times New Roman" w:hAnsi="Times New Roman" w:cs="Times New Roman"/>
          <w:sz w:val="24"/>
          <w:szCs w:val="24"/>
        </w:rPr>
        <w:t>Chances are, you’ve heard of the </w:t>
      </w:r>
      <w:hyperlink r:id="rId7" w:history="1">
        <w:r w:rsidRPr="0041031B">
          <w:rPr>
            <w:rFonts w:ascii="Times New Roman" w:eastAsia="Times New Roman" w:hAnsi="Times New Roman" w:cs="Times New Roman"/>
            <w:color w:val="0B4A5D"/>
            <w:sz w:val="24"/>
            <w:szCs w:val="24"/>
            <w:u w:val="single"/>
          </w:rPr>
          <w:t>Supplemental Nutrition Assistance Program</w:t>
        </w:r>
      </w:hyperlink>
      <w:r w:rsidRPr="0041031B">
        <w:rPr>
          <w:rFonts w:ascii="Times New Roman" w:eastAsia="Times New Roman" w:hAnsi="Times New Roman" w:cs="Times New Roman"/>
          <w:sz w:val="24"/>
          <w:szCs w:val="24"/>
        </w:rPr>
        <w:t> (SNAP)—even if you know it by a different name, like Food Stamps. Administered by the United States Department of Agriculture (USDA), this important initiative helps income-eligible families and adults buy the nutritious food they need to stay healthy on a budget.</w:t>
      </w:r>
    </w:p>
    <w:p w14:paraId="135703F3" w14:textId="77777777" w:rsidR="0041031B" w:rsidRPr="0041031B" w:rsidRDefault="0041031B" w:rsidP="0041031B">
      <w:pPr>
        <w:spacing w:before="450" w:after="450" w:line="240" w:lineRule="auto"/>
        <w:rPr>
          <w:rFonts w:ascii="Times New Roman" w:eastAsia="Times New Roman" w:hAnsi="Times New Roman" w:cs="Times New Roman"/>
          <w:sz w:val="24"/>
          <w:szCs w:val="24"/>
        </w:rPr>
      </w:pPr>
      <w:r w:rsidRPr="0041031B">
        <w:rPr>
          <w:rFonts w:ascii="Times New Roman" w:eastAsia="Times New Roman" w:hAnsi="Times New Roman" w:cs="Times New Roman"/>
          <w:sz w:val="24"/>
          <w:szCs w:val="24"/>
        </w:rPr>
        <w:t>Many older adults may not believe they’re eligible for SNAP benefits; this is a common misconception. In fact, </w:t>
      </w:r>
      <w:hyperlink r:id="rId8" w:history="1">
        <w:r w:rsidRPr="0041031B">
          <w:rPr>
            <w:rFonts w:ascii="Times New Roman" w:eastAsia="Times New Roman" w:hAnsi="Times New Roman" w:cs="Times New Roman"/>
            <w:color w:val="0B4A5D"/>
            <w:sz w:val="24"/>
            <w:szCs w:val="24"/>
            <w:u w:val="single"/>
          </w:rPr>
          <w:t>as we’ve previously reported</w:t>
        </w:r>
      </w:hyperlink>
      <w:r w:rsidRPr="0041031B">
        <w:rPr>
          <w:rFonts w:ascii="Times New Roman" w:eastAsia="Times New Roman" w:hAnsi="Times New Roman" w:cs="Times New Roman"/>
          <w:sz w:val="24"/>
          <w:szCs w:val="24"/>
        </w:rPr>
        <w:t>, as many as three out of five qualifying seniors aren’t enrolled in the program. This means that close to five million people are missing out on key financial assistance that can make a real difference in their day-to-day lives. Could you be one of them? The SNAP income limits for 2022 may surprise you. And, thanks to recent updates to the way benefits are calculated, recipients enjoy more purchasing power than ever before. Read on to learn more about SNAP income requirements for 2022 and how you can apply.</w:t>
      </w:r>
    </w:p>
    <w:p w14:paraId="0C3F36A1" w14:textId="77777777" w:rsidR="0041031B" w:rsidRPr="0041031B" w:rsidRDefault="0041031B" w:rsidP="0041031B">
      <w:pPr>
        <w:spacing w:before="450" w:after="450" w:line="240" w:lineRule="auto"/>
        <w:outlineLvl w:val="1"/>
        <w:rPr>
          <w:rFonts w:ascii="Times New Roman" w:eastAsia="Times New Roman" w:hAnsi="Times New Roman" w:cs="Times New Roman"/>
          <w:sz w:val="36"/>
          <w:szCs w:val="36"/>
        </w:rPr>
      </w:pPr>
      <w:r w:rsidRPr="0041031B">
        <w:rPr>
          <w:rFonts w:ascii="Times New Roman" w:eastAsia="Times New Roman" w:hAnsi="Times New Roman" w:cs="Times New Roman"/>
          <w:sz w:val="36"/>
          <w:szCs w:val="36"/>
        </w:rPr>
        <w:t>Who qualifies for SNAP benefits?</w:t>
      </w:r>
    </w:p>
    <w:p w14:paraId="701F7E8D" w14:textId="77777777" w:rsidR="0041031B" w:rsidRPr="0041031B" w:rsidRDefault="0041031B" w:rsidP="0041031B">
      <w:pPr>
        <w:spacing w:before="450" w:after="450" w:line="240" w:lineRule="auto"/>
        <w:rPr>
          <w:rFonts w:ascii="Times New Roman" w:eastAsia="Times New Roman" w:hAnsi="Times New Roman" w:cs="Times New Roman"/>
          <w:sz w:val="24"/>
          <w:szCs w:val="24"/>
        </w:rPr>
      </w:pPr>
      <w:r w:rsidRPr="0041031B">
        <w:rPr>
          <w:rFonts w:ascii="Times New Roman" w:eastAsia="Times New Roman" w:hAnsi="Times New Roman" w:cs="Times New Roman"/>
          <w:sz w:val="24"/>
          <w:szCs w:val="24"/>
        </w:rPr>
        <w:t>SNAP considers the size of your household, defined as “everyone who lives together and purchases and prepares meals together,”</w:t>
      </w:r>
      <w:r w:rsidRPr="0041031B">
        <w:rPr>
          <w:rFonts w:ascii="Times New Roman" w:eastAsia="Times New Roman" w:hAnsi="Times New Roman" w:cs="Times New Roman"/>
          <w:sz w:val="20"/>
          <w:szCs w:val="20"/>
          <w:vertAlign w:val="superscript"/>
        </w:rPr>
        <w:t>1</w:t>
      </w:r>
      <w:r w:rsidRPr="0041031B">
        <w:rPr>
          <w:rFonts w:ascii="Times New Roman" w:eastAsia="Times New Roman" w:hAnsi="Times New Roman" w:cs="Times New Roman"/>
          <w:sz w:val="24"/>
          <w:szCs w:val="24"/>
        </w:rPr>
        <w:t> when calculating your eligibility and potential benefits. This is true even if some people, including spouses and children under the age of 22, share their living space but buy their own food.</w:t>
      </w:r>
    </w:p>
    <w:p w14:paraId="0346CCAE" w14:textId="77777777" w:rsidR="0041031B" w:rsidRPr="0041031B" w:rsidRDefault="0041031B" w:rsidP="0041031B">
      <w:pPr>
        <w:spacing w:before="450" w:after="450" w:line="240" w:lineRule="auto"/>
        <w:rPr>
          <w:rFonts w:ascii="Times New Roman" w:eastAsia="Times New Roman" w:hAnsi="Times New Roman" w:cs="Times New Roman"/>
          <w:sz w:val="24"/>
          <w:szCs w:val="24"/>
        </w:rPr>
      </w:pPr>
      <w:r w:rsidRPr="0041031B">
        <w:rPr>
          <w:rFonts w:ascii="Times New Roman" w:eastAsia="Times New Roman" w:hAnsi="Times New Roman" w:cs="Times New Roman"/>
          <w:sz w:val="24"/>
          <w:szCs w:val="24"/>
        </w:rPr>
        <w:t xml:space="preserve">The federal government sets the overall rules for SNAP, including the highest income for food stamp eligibility, and the program is broadly available for low-income households across the country. That said, it’s important to know that each state designs its own SNAP application </w:t>
      </w:r>
      <w:r w:rsidRPr="0041031B">
        <w:rPr>
          <w:rFonts w:ascii="Times New Roman" w:eastAsia="Times New Roman" w:hAnsi="Times New Roman" w:cs="Times New Roman"/>
          <w:sz w:val="24"/>
          <w:szCs w:val="24"/>
        </w:rPr>
        <w:lastRenderedPageBreak/>
        <w:t>process and individually manages its own program. SNAP benefit amounts can vary by state, too. To determine whether you qualify, and what your specific benefits may be, you’ll need to start with </w:t>
      </w:r>
      <w:hyperlink r:id="rId9" w:tgtFrame="_blank" w:history="1">
        <w:r w:rsidRPr="0041031B">
          <w:rPr>
            <w:rFonts w:ascii="Times New Roman" w:eastAsia="Times New Roman" w:hAnsi="Times New Roman" w:cs="Times New Roman"/>
            <w:color w:val="0B4A5D"/>
            <w:sz w:val="24"/>
            <w:szCs w:val="24"/>
            <w:u w:val="single"/>
          </w:rPr>
          <w:t>your local SNAP office</w:t>
        </w:r>
      </w:hyperlink>
      <w:r w:rsidRPr="0041031B">
        <w:rPr>
          <w:rFonts w:ascii="Times New Roman" w:eastAsia="Times New Roman" w:hAnsi="Times New Roman" w:cs="Times New Roman"/>
          <w:sz w:val="24"/>
          <w:szCs w:val="24"/>
        </w:rPr>
        <w:t>. We can help you with that—which we’ll get to a little further down.</w:t>
      </w:r>
    </w:p>
    <w:p w14:paraId="4E26E097" w14:textId="77777777" w:rsidR="0041031B" w:rsidRPr="0041031B" w:rsidRDefault="0041031B" w:rsidP="0041031B">
      <w:pPr>
        <w:spacing w:before="450" w:after="450" w:line="240" w:lineRule="auto"/>
        <w:rPr>
          <w:rFonts w:ascii="Times New Roman" w:eastAsia="Times New Roman" w:hAnsi="Times New Roman" w:cs="Times New Roman"/>
          <w:sz w:val="24"/>
          <w:szCs w:val="24"/>
        </w:rPr>
      </w:pPr>
      <w:r w:rsidRPr="0041031B">
        <w:rPr>
          <w:rFonts w:ascii="Times New Roman" w:eastAsia="Times New Roman" w:hAnsi="Times New Roman" w:cs="Times New Roman"/>
          <w:sz w:val="24"/>
          <w:szCs w:val="24"/>
        </w:rPr>
        <w:t>Finally, income eligibility standards change annually as part of SNAP’s </w:t>
      </w:r>
      <w:hyperlink r:id="rId10" w:history="1">
        <w:r w:rsidRPr="0041031B">
          <w:rPr>
            <w:rFonts w:ascii="Times New Roman" w:eastAsia="Times New Roman" w:hAnsi="Times New Roman" w:cs="Times New Roman"/>
            <w:color w:val="0B4A5D"/>
            <w:sz w:val="24"/>
            <w:szCs w:val="24"/>
            <w:u w:val="single"/>
          </w:rPr>
          <w:t>cost of living adjustment (COLA</w:t>
        </w:r>
      </w:hyperlink>
      <w:r w:rsidRPr="0041031B">
        <w:rPr>
          <w:rFonts w:ascii="Times New Roman" w:eastAsia="Times New Roman" w:hAnsi="Times New Roman" w:cs="Times New Roman"/>
          <w:sz w:val="24"/>
          <w:szCs w:val="24"/>
        </w:rPr>
        <w:t>). It’s always worth checking whether you might qualify this year, even if you didn’t previously.</w:t>
      </w:r>
    </w:p>
    <w:p w14:paraId="4482CF3C" w14:textId="77777777" w:rsidR="0041031B" w:rsidRPr="0041031B" w:rsidRDefault="0041031B" w:rsidP="0041031B">
      <w:pPr>
        <w:spacing w:before="450" w:after="450" w:line="240" w:lineRule="auto"/>
        <w:outlineLvl w:val="1"/>
        <w:rPr>
          <w:rFonts w:ascii="Times New Roman" w:eastAsia="Times New Roman" w:hAnsi="Times New Roman" w:cs="Times New Roman"/>
          <w:sz w:val="36"/>
          <w:szCs w:val="36"/>
        </w:rPr>
      </w:pPr>
      <w:r w:rsidRPr="0041031B">
        <w:rPr>
          <w:rFonts w:ascii="Times New Roman" w:eastAsia="Times New Roman" w:hAnsi="Times New Roman" w:cs="Times New Roman"/>
          <w:sz w:val="36"/>
          <w:szCs w:val="36"/>
        </w:rPr>
        <w:t>What are the SNAP income guidelines for 2022?</w:t>
      </w:r>
    </w:p>
    <w:p w14:paraId="6954FB20" w14:textId="77777777" w:rsidR="0041031B" w:rsidRPr="0041031B" w:rsidRDefault="0041031B" w:rsidP="0041031B">
      <w:pPr>
        <w:spacing w:before="450" w:after="450" w:line="240" w:lineRule="auto"/>
        <w:rPr>
          <w:rFonts w:ascii="Times New Roman" w:eastAsia="Times New Roman" w:hAnsi="Times New Roman" w:cs="Times New Roman"/>
          <w:sz w:val="24"/>
          <w:szCs w:val="24"/>
        </w:rPr>
      </w:pPr>
      <w:r w:rsidRPr="0041031B">
        <w:rPr>
          <w:rFonts w:ascii="Times New Roman" w:eastAsia="Times New Roman" w:hAnsi="Times New Roman" w:cs="Times New Roman"/>
          <w:sz w:val="24"/>
          <w:szCs w:val="24"/>
        </w:rPr>
        <w:t>How much can you make to be eligible for food stamps? According to federal rules, if you're an adult over the age of 60 and/or live with a disability, your household generally must meet</w:t>
      </w:r>
      <w:hyperlink r:id="rId11" w:tgtFrame="_blank" w:history="1">
        <w:r w:rsidRPr="0041031B">
          <w:rPr>
            <w:rFonts w:ascii="Times New Roman" w:eastAsia="Times New Roman" w:hAnsi="Times New Roman" w:cs="Times New Roman"/>
            <w:color w:val="0B4A5D"/>
            <w:sz w:val="24"/>
            <w:szCs w:val="24"/>
            <w:u w:val="single"/>
          </w:rPr>
          <w:t> the following two conditions</w:t>
        </w:r>
      </w:hyperlink>
      <w:r w:rsidRPr="0041031B">
        <w:rPr>
          <w:rFonts w:ascii="Times New Roman" w:eastAsia="Times New Roman" w:hAnsi="Times New Roman" w:cs="Times New Roman"/>
          <w:sz w:val="24"/>
          <w:szCs w:val="24"/>
        </w:rPr>
        <w:t> when applying for SNAP:</w:t>
      </w:r>
    </w:p>
    <w:p w14:paraId="7C32DBA7" w14:textId="77777777" w:rsidR="0041031B" w:rsidRPr="0041031B" w:rsidRDefault="0041031B" w:rsidP="0041031B">
      <w:pPr>
        <w:spacing w:before="450" w:after="450" w:line="240" w:lineRule="auto"/>
        <w:rPr>
          <w:rFonts w:ascii="Times New Roman" w:eastAsia="Times New Roman" w:hAnsi="Times New Roman" w:cs="Times New Roman"/>
          <w:sz w:val="24"/>
          <w:szCs w:val="24"/>
        </w:rPr>
      </w:pPr>
      <w:r w:rsidRPr="0041031B">
        <w:rPr>
          <w:rFonts w:ascii="Times New Roman" w:eastAsia="Times New Roman" w:hAnsi="Times New Roman" w:cs="Times New Roman"/>
          <w:sz w:val="24"/>
          <w:szCs w:val="24"/>
        </w:rPr>
        <w:t>Your net income is less than or equal to the </w:t>
      </w:r>
      <w:hyperlink r:id="rId12" w:tgtFrame="_blank" w:history="1">
        <w:r w:rsidRPr="0041031B">
          <w:rPr>
            <w:rFonts w:ascii="Times New Roman" w:eastAsia="Times New Roman" w:hAnsi="Times New Roman" w:cs="Times New Roman"/>
            <w:color w:val="0B4A5D"/>
            <w:sz w:val="24"/>
            <w:szCs w:val="24"/>
            <w:u w:val="single"/>
          </w:rPr>
          <w:t>federal poverty line (FPL).</w:t>
        </w:r>
      </w:hyperlink>
    </w:p>
    <w:p w14:paraId="46219E7D" w14:textId="77777777" w:rsidR="0041031B" w:rsidRPr="0041031B" w:rsidRDefault="0041031B" w:rsidP="0041031B">
      <w:pPr>
        <w:numPr>
          <w:ilvl w:val="0"/>
          <w:numId w:val="2"/>
        </w:numPr>
        <w:spacing w:after="0" w:line="240" w:lineRule="auto"/>
        <w:ind w:left="1320"/>
        <w:rPr>
          <w:rFonts w:ascii="Times New Roman" w:eastAsia="Times New Roman" w:hAnsi="Times New Roman" w:cs="Times New Roman"/>
          <w:sz w:val="24"/>
          <w:szCs w:val="24"/>
        </w:rPr>
      </w:pPr>
      <w:r w:rsidRPr="0041031B">
        <w:rPr>
          <w:rFonts w:ascii="Times New Roman" w:eastAsia="Times New Roman" w:hAnsi="Times New Roman" w:cs="Times New Roman"/>
          <w:sz w:val="24"/>
          <w:szCs w:val="24"/>
        </w:rPr>
        <w:t>Your assets amount to $3,750 or less.</w:t>
      </w:r>
    </w:p>
    <w:p w14:paraId="12C9EEF7" w14:textId="77777777" w:rsidR="0041031B" w:rsidRPr="0041031B" w:rsidRDefault="0041031B" w:rsidP="0041031B">
      <w:pPr>
        <w:spacing w:before="450" w:after="450" w:line="240" w:lineRule="auto"/>
        <w:rPr>
          <w:rFonts w:ascii="Times New Roman" w:eastAsia="Times New Roman" w:hAnsi="Times New Roman" w:cs="Times New Roman"/>
          <w:sz w:val="24"/>
          <w:szCs w:val="24"/>
        </w:rPr>
      </w:pPr>
      <w:r w:rsidRPr="0041031B">
        <w:rPr>
          <w:rFonts w:ascii="Times New Roman" w:eastAsia="Times New Roman" w:hAnsi="Times New Roman" w:cs="Times New Roman"/>
          <w:sz w:val="24"/>
          <w:szCs w:val="24"/>
        </w:rPr>
        <w:t>Your net income is your gross income minus any allowable deductions. And assets are "countable resources" like cash, money in a bank account, and certain vehicles. For fiscal year 2022 (October 1, 2021 – September 30, 2022), a two-member household with a net monthly income of $1,452 (100% of poverty) might qualify for SNAP.</w:t>
      </w:r>
    </w:p>
    <w:p w14:paraId="67E12D21" w14:textId="77777777" w:rsidR="0041031B" w:rsidRPr="0041031B" w:rsidRDefault="0041031B" w:rsidP="0041031B">
      <w:pPr>
        <w:spacing w:before="450" w:after="450" w:line="240" w:lineRule="auto"/>
        <w:rPr>
          <w:rFonts w:ascii="Times New Roman" w:eastAsia="Times New Roman" w:hAnsi="Times New Roman" w:cs="Times New Roman"/>
          <w:sz w:val="24"/>
          <w:szCs w:val="24"/>
        </w:rPr>
      </w:pPr>
      <w:r w:rsidRPr="0041031B">
        <w:rPr>
          <w:rFonts w:ascii="Times New Roman" w:eastAsia="Times New Roman" w:hAnsi="Times New Roman" w:cs="Times New Roman"/>
          <w:sz w:val="24"/>
          <w:szCs w:val="24"/>
        </w:rPr>
        <w:t>It's important to keep in mind that a </w:t>
      </w:r>
      <w:hyperlink r:id="rId13" w:anchor="What%20deductions%20are%20allowed%20in%20SNAP?" w:tgtFrame="_blank" w:history="1">
        <w:r w:rsidRPr="0041031B">
          <w:rPr>
            <w:rFonts w:ascii="Times New Roman" w:eastAsia="Times New Roman" w:hAnsi="Times New Roman" w:cs="Times New Roman"/>
            <w:color w:val="0B4A5D"/>
            <w:sz w:val="24"/>
            <w:szCs w:val="24"/>
            <w:u w:val="single"/>
          </w:rPr>
          <w:t>variety of allowable deductions</w:t>
        </w:r>
      </w:hyperlink>
      <w:r w:rsidRPr="0041031B">
        <w:rPr>
          <w:rFonts w:ascii="Times New Roman" w:eastAsia="Times New Roman" w:hAnsi="Times New Roman" w:cs="Times New Roman"/>
          <w:sz w:val="24"/>
          <w:szCs w:val="24"/>
        </w:rPr>
        <w:t>, including those for excess medical expenses, can help you meet the net income test. In addition, </w:t>
      </w:r>
      <w:hyperlink r:id="rId14" w:anchor="What%20resources%20can%20I%20have%20(and%20still%20get%20SNAP%20benefits)?" w:tgtFrame="_blank" w:history="1">
        <w:r w:rsidRPr="0041031B">
          <w:rPr>
            <w:rFonts w:ascii="Times New Roman" w:eastAsia="Times New Roman" w:hAnsi="Times New Roman" w:cs="Times New Roman"/>
            <w:color w:val="0B4A5D"/>
            <w:sz w:val="24"/>
            <w:szCs w:val="24"/>
            <w:u w:val="single"/>
          </w:rPr>
          <w:t>many assets</w:t>
        </w:r>
      </w:hyperlink>
      <w:r w:rsidRPr="0041031B">
        <w:rPr>
          <w:rFonts w:ascii="Times New Roman" w:eastAsia="Times New Roman" w:hAnsi="Times New Roman" w:cs="Times New Roman"/>
          <w:sz w:val="24"/>
          <w:szCs w:val="24"/>
        </w:rPr>
        <w:t>—such as your home, if you own one—don't count toward the $3,750 limit.</w:t>
      </w:r>
    </w:p>
    <w:p w14:paraId="448D3C0E" w14:textId="77777777" w:rsidR="0041031B" w:rsidRPr="0041031B" w:rsidRDefault="0041031B" w:rsidP="0041031B">
      <w:pPr>
        <w:spacing w:before="450" w:after="450" w:line="240" w:lineRule="auto"/>
        <w:rPr>
          <w:rFonts w:ascii="Times New Roman" w:eastAsia="Times New Roman" w:hAnsi="Times New Roman" w:cs="Times New Roman"/>
          <w:sz w:val="24"/>
          <w:szCs w:val="24"/>
        </w:rPr>
      </w:pPr>
      <w:r w:rsidRPr="0041031B">
        <w:rPr>
          <w:rFonts w:ascii="Times New Roman" w:eastAsia="Times New Roman" w:hAnsi="Times New Roman" w:cs="Times New Roman"/>
          <w:sz w:val="24"/>
          <w:szCs w:val="24"/>
        </w:rPr>
        <w:t xml:space="preserve">If this sounds confusing or intimidating, don’t worry; each SNAP office employs experts whose job it is to help you understand the rules and requirements. And don’t let it prevent you from checking </w:t>
      </w:r>
      <w:proofErr w:type="gramStart"/>
      <w:r w:rsidRPr="0041031B">
        <w:rPr>
          <w:rFonts w:ascii="Times New Roman" w:eastAsia="Times New Roman" w:hAnsi="Times New Roman" w:cs="Times New Roman"/>
          <w:sz w:val="24"/>
          <w:szCs w:val="24"/>
        </w:rPr>
        <w:t>whether or not</w:t>
      </w:r>
      <w:proofErr w:type="gramEnd"/>
      <w:r w:rsidRPr="0041031B">
        <w:rPr>
          <w:rFonts w:ascii="Times New Roman" w:eastAsia="Times New Roman" w:hAnsi="Times New Roman" w:cs="Times New Roman"/>
          <w:sz w:val="24"/>
          <w:szCs w:val="24"/>
        </w:rPr>
        <w:t xml:space="preserve"> you qualify, either. At the bottom of this article, we’ll direct you to our free resource that will help you or a loved one navigate the SNAP application process, including the types of information you’ll need to gather beforehand.</w:t>
      </w:r>
    </w:p>
    <w:p w14:paraId="7945C298" w14:textId="77777777" w:rsidR="0041031B" w:rsidRPr="0041031B" w:rsidRDefault="0041031B" w:rsidP="0041031B">
      <w:pPr>
        <w:spacing w:before="450" w:after="450" w:line="240" w:lineRule="auto"/>
        <w:outlineLvl w:val="1"/>
        <w:rPr>
          <w:rFonts w:ascii="Times New Roman" w:eastAsia="Times New Roman" w:hAnsi="Times New Roman" w:cs="Times New Roman"/>
          <w:sz w:val="36"/>
          <w:szCs w:val="36"/>
        </w:rPr>
      </w:pPr>
      <w:r w:rsidRPr="0041031B">
        <w:rPr>
          <w:rFonts w:ascii="Times New Roman" w:eastAsia="Times New Roman" w:hAnsi="Times New Roman" w:cs="Times New Roman"/>
          <w:sz w:val="36"/>
          <w:szCs w:val="36"/>
        </w:rPr>
        <w:t>What if I live with my children or other family members? Am I still eligible for SNAP?</w:t>
      </w:r>
    </w:p>
    <w:p w14:paraId="04473570" w14:textId="77777777" w:rsidR="0041031B" w:rsidRPr="0041031B" w:rsidRDefault="0041031B" w:rsidP="0041031B">
      <w:pPr>
        <w:spacing w:before="450" w:after="450" w:line="240" w:lineRule="auto"/>
        <w:rPr>
          <w:rFonts w:ascii="Times New Roman" w:eastAsia="Times New Roman" w:hAnsi="Times New Roman" w:cs="Times New Roman"/>
          <w:sz w:val="24"/>
          <w:szCs w:val="24"/>
        </w:rPr>
      </w:pPr>
      <w:r w:rsidRPr="0041031B">
        <w:rPr>
          <w:rFonts w:ascii="Times New Roman" w:eastAsia="Times New Roman" w:hAnsi="Times New Roman" w:cs="Times New Roman"/>
          <w:sz w:val="24"/>
          <w:szCs w:val="24"/>
        </w:rPr>
        <w:lastRenderedPageBreak/>
        <w:t>You could be. Under </w:t>
      </w:r>
      <w:hyperlink r:id="rId15" w:tgtFrame="_blank" w:history="1">
        <w:r w:rsidRPr="0041031B">
          <w:rPr>
            <w:rFonts w:ascii="Times New Roman" w:eastAsia="Times New Roman" w:hAnsi="Times New Roman" w:cs="Times New Roman"/>
            <w:color w:val="0B4A5D"/>
            <w:sz w:val="24"/>
            <w:szCs w:val="24"/>
            <w:u w:val="single"/>
          </w:rPr>
          <w:t>special program provisions</w:t>
        </w:r>
      </w:hyperlink>
      <w:r w:rsidRPr="0041031B">
        <w:rPr>
          <w:rFonts w:ascii="Times New Roman" w:eastAsia="Times New Roman" w:hAnsi="Times New Roman" w:cs="Times New Roman"/>
          <w:sz w:val="24"/>
          <w:szCs w:val="24"/>
        </w:rPr>
        <w:t>, you (and your spouse, if applicable) may qualify as a separate household if you’re over the age of 60 and unable to purchase or prepare your own meals because of a permanent disability.</w:t>
      </w:r>
    </w:p>
    <w:p w14:paraId="3AD9B2AD" w14:textId="77777777" w:rsidR="0041031B" w:rsidRPr="0041031B" w:rsidRDefault="0041031B" w:rsidP="0041031B">
      <w:pPr>
        <w:spacing w:before="450" w:after="450" w:line="240" w:lineRule="auto"/>
        <w:rPr>
          <w:rFonts w:ascii="Times New Roman" w:eastAsia="Times New Roman" w:hAnsi="Times New Roman" w:cs="Times New Roman"/>
          <w:sz w:val="24"/>
          <w:szCs w:val="24"/>
        </w:rPr>
      </w:pPr>
      <w:r w:rsidRPr="0041031B">
        <w:rPr>
          <w:rFonts w:ascii="Times New Roman" w:eastAsia="Times New Roman" w:hAnsi="Times New Roman" w:cs="Times New Roman"/>
          <w:sz w:val="24"/>
          <w:szCs w:val="24"/>
        </w:rPr>
        <w:t>Collectively, the remaining members of your household will still need to meet SNAP income limits, defined in this situation as no more than 165% of the federal poverty level.</w:t>
      </w:r>
    </w:p>
    <w:p w14:paraId="4CA85809" w14:textId="77777777" w:rsidR="0041031B" w:rsidRPr="0041031B" w:rsidRDefault="0041031B" w:rsidP="0041031B">
      <w:pPr>
        <w:spacing w:before="450" w:after="450" w:line="240" w:lineRule="auto"/>
        <w:outlineLvl w:val="1"/>
        <w:rPr>
          <w:rFonts w:ascii="Times New Roman" w:eastAsia="Times New Roman" w:hAnsi="Times New Roman" w:cs="Times New Roman"/>
          <w:sz w:val="36"/>
          <w:szCs w:val="36"/>
        </w:rPr>
      </w:pPr>
      <w:r w:rsidRPr="0041031B">
        <w:rPr>
          <w:rFonts w:ascii="Times New Roman" w:eastAsia="Times New Roman" w:hAnsi="Times New Roman" w:cs="Times New Roman"/>
          <w:sz w:val="36"/>
          <w:szCs w:val="36"/>
        </w:rPr>
        <w:t>Should I apply for SNAP? And what can I buy with SNAP benefits?</w:t>
      </w:r>
    </w:p>
    <w:p w14:paraId="71462C28" w14:textId="77777777" w:rsidR="0041031B" w:rsidRPr="0041031B" w:rsidRDefault="0041031B" w:rsidP="0041031B">
      <w:pPr>
        <w:spacing w:before="450" w:after="450" w:line="240" w:lineRule="auto"/>
        <w:rPr>
          <w:rFonts w:ascii="Times New Roman" w:eastAsia="Times New Roman" w:hAnsi="Times New Roman" w:cs="Times New Roman"/>
          <w:sz w:val="24"/>
          <w:szCs w:val="24"/>
        </w:rPr>
      </w:pPr>
      <w:r w:rsidRPr="0041031B">
        <w:rPr>
          <w:rFonts w:ascii="Times New Roman" w:eastAsia="Times New Roman" w:hAnsi="Times New Roman" w:cs="Times New Roman"/>
          <w:sz w:val="24"/>
          <w:szCs w:val="24"/>
        </w:rPr>
        <w:t>Nutritious meals are key to maintaining good health as we age. At the same time, quality food is expensive, and can be difficult for many older adults to afford.</w:t>
      </w:r>
    </w:p>
    <w:p w14:paraId="2C18E109" w14:textId="77777777" w:rsidR="0041031B" w:rsidRPr="0041031B" w:rsidRDefault="0041031B" w:rsidP="0041031B">
      <w:pPr>
        <w:spacing w:before="450" w:after="450" w:line="240" w:lineRule="auto"/>
        <w:rPr>
          <w:rFonts w:ascii="Times New Roman" w:eastAsia="Times New Roman" w:hAnsi="Times New Roman" w:cs="Times New Roman"/>
          <w:sz w:val="24"/>
          <w:szCs w:val="24"/>
        </w:rPr>
      </w:pPr>
      <w:r w:rsidRPr="0041031B">
        <w:rPr>
          <w:rFonts w:ascii="Times New Roman" w:eastAsia="Times New Roman" w:hAnsi="Times New Roman" w:cs="Times New Roman"/>
          <w:sz w:val="24"/>
          <w:szCs w:val="24"/>
        </w:rPr>
        <w:t>For the first time in 45 years, the USDA recently </w:t>
      </w:r>
      <w:hyperlink r:id="rId16" w:tgtFrame="_blank" w:history="1">
        <w:r w:rsidRPr="0041031B">
          <w:rPr>
            <w:rFonts w:ascii="Times New Roman" w:eastAsia="Times New Roman" w:hAnsi="Times New Roman" w:cs="Times New Roman"/>
            <w:color w:val="0B4A5D"/>
            <w:sz w:val="24"/>
            <w:szCs w:val="24"/>
            <w:u w:val="single"/>
          </w:rPr>
          <w:t>revised its method</w:t>
        </w:r>
      </w:hyperlink>
      <w:r w:rsidRPr="0041031B">
        <w:rPr>
          <w:rFonts w:ascii="Times New Roman" w:eastAsia="Times New Roman" w:hAnsi="Times New Roman" w:cs="Times New Roman"/>
          <w:sz w:val="24"/>
          <w:szCs w:val="24"/>
        </w:rPr>
        <w:t> for calculating SNAP benefit payments to reflect the real cost of food and address common barriers to achieving a healthy diet. As a result, SNAP participating households will enjoy </w:t>
      </w:r>
      <w:hyperlink r:id="rId17" w:tgtFrame="_blank" w:history="1">
        <w:r w:rsidRPr="0041031B">
          <w:rPr>
            <w:rFonts w:ascii="Times New Roman" w:eastAsia="Times New Roman" w:hAnsi="Times New Roman" w:cs="Times New Roman"/>
            <w:color w:val="0B4A5D"/>
            <w:sz w:val="24"/>
            <w:szCs w:val="24"/>
            <w:u w:val="single"/>
          </w:rPr>
          <w:t>increased purchasing power</w:t>
        </w:r>
      </w:hyperlink>
      <w:r w:rsidRPr="0041031B">
        <w:rPr>
          <w:rFonts w:ascii="Times New Roman" w:eastAsia="Times New Roman" w:hAnsi="Times New Roman" w:cs="Times New Roman"/>
          <w:sz w:val="24"/>
          <w:szCs w:val="24"/>
        </w:rPr>
        <w:t> in fiscal year 2022.</w:t>
      </w:r>
    </w:p>
    <w:p w14:paraId="517DDC54" w14:textId="77777777" w:rsidR="0041031B" w:rsidRPr="0041031B" w:rsidRDefault="0041031B" w:rsidP="0041031B">
      <w:pPr>
        <w:spacing w:before="450" w:after="450" w:line="240" w:lineRule="auto"/>
        <w:rPr>
          <w:rFonts w:ascii="Times New Roman" w:eastAsia="Times New Roman" w:hAnsi="Times New Roman" w:cs="Times New Roman"/>
          <w:sz w:val="24"/>
          <w:szCs w:val="24"/>
        </w:rPr>
      </w:pPr>
      <w:r w:rsidRPr="0041031B">
        <w:rPr>
          <w:rFonts w:ascii="Times New Roman" w:eastAsia="Times New Roman" w:hAnsi="Times New Roman" w:cs="Times New Roman"/>
          <w:sz w:val="24"/>
          <w:szCs w:val="24"/>
        </w:rPr>
        <w:t>That’s why, if you think you might qualify for SNAP assistance, you should absolutely apply. Nationally, more than </w:t>
      </w:r>
      <w:hyperlink r:id="rId18" w:tgtFrame="_blank" w:history="1">
        <w:r w:rsidRPr="0041031B">
          <w:rPr>
            <w:rFonts w:ascii="Times New Roman" w:eastAsia="Times New Roman" w:hAnsi="Times New Roman" w:cs="Times New Roman"/>
            <w:color w:val="0B4A5D"/>
            <w:sz w:val="24"/>
            <w:szCs w:val="24"/>
            <w:u w:val="single"/>
          </w:rPr>
          <w:t>one-quarter of participating SNAP households</w:t>
        </w:r>
      </w:hyperlink>
      <w:r w:rsidRPr="0041031B">
        <w:rPr>
          <w:rFonts w:ascii="Times New Roman" w:eastAsia="Times New Roman" w:hAnsi="Times New Roman" w:cs="Times New Roman"/>
          <w:sz w:val="24"/>
          <w:szCs w:val="24"/>
        </w:rPr>
        <w:t> includes adults over the age of 60, which means you’re not alone. In fact, in some states, that number is even higher—approaching 40 percent.</w:t>
      </w:r>
    </w:p>
    <w:p w14:paraId="647A55FC" w14:textId="77777777" w:rsidR="0041031B" w:rsidRPr="0041031B" w:rsidRDefault="0041031B" w:rsidP="0041031B">
      <w:pPr>
        <w:spacing w:after="300" w:line="240" w:lineRule="auto"/>
        <w:rPr>
          <w:rFonts w:ascii="Times New Roman" w:eastAsia="Times New Roman" w:hAnsi="Times New Roman" w:cs="Times New Roman"/>
          <w:b/>
          <w:bCs/>
          <w:color w:val="2C2C2C"/>
          <w:sz w:val="24"/>
          <w:szCs w:val="24"/>
        </w:rPr>
      </w:pPr>
      <w:r w:rsidRPr="0041031B">
        <w:rPr>
          <w:rFonts w:ascii="Times New Roman" w:eastAsia="Times New Roman" w:hAnsi="Times New Roman" w:cs="Times New Roman"/>
          <w:b/>
          <w:bCs/>
          <w:color w:val="2C2C2C"/>
          <w:sz w:val="24"/>
          <w:szCs w:val="24"/>
        </w:rPr>
        <w:t>The average SNAP benefit for older adults is $104 per month—which you can use to purchase fresh, healthy foods and non-alcoholic beverages at supermarkets, convenience stores, and even some farmers’ markets.</w:t>
      </w:r>
    </w:p>
    <w:p w14:paraId="44418BB9" w14:textId="77777777" w:rsidR="0041031B" w:rsidRPr="0041031B" w:rsidRDefault="0041031B" w:rsidP="0041031B">
      <w:pPr>
        <w:spacing w:before="450" w:after="450" w:line="240" w:lineRule="auto"/>
        <w:rPr>
          <w:rFonts w:ascii="Times New Roman" w:eastAsia="Times New Roman" w:hAnsi="Times New Roman" w:cs="Times New Roman"/>
          <w:sz w:val="24"/>
          <w:szCs w:val="24"/>
        </w:rPr>
      </w:pPr>
      <w:r w:rsidRPr="0041031B">
        <w:rPr>
          <w:rFonts w:ascii="Times New Roman" w:eastAsia="Times New Roman" w:hAnsi="Times New Roman" w:cs="Times New Roman"/>
          <w:sz w:val="24"/>
          <w:szCs w:val="24"/>
        </w:rPr>
        <w:t>By making it easier to eat healthfully, </w:t>
      </w:r>
      <w:hyperlink r:id="rId19" w:tgtFrame="_blank" w:history="1">
        <w:r w:rsidRPr="0041031B">
          <w:rPr>
            <w:rFonts w:ascii="Times New Roman" w:eastAsia="Times New Roman" w:hAnsi="Times New Roman" w:cs="Times New Roman"/>
            <w:color w:val="0B4A5D"/>
            <w:sz w:val="24"/>
            <w:szCs w:val="24"/>
            <w:u w:val="single"/>
          </w:rPr>
          <w:t>SNAP can also help you maintain your well-being and independence</w:t>
        </w:r>
      </w:hyperlink>
      <w:r w:rsidRPr="0041031B">
        <w:rPr>
          <w:rFonts w:ascii="Times New Roman" w:eastAsia="Times New Roman" w:hAnsi="Times New Roman" w:cs="Times New Roman"/>
          <w:sz w:val="24"/>
          <w:szCs w:val="24"/>
        </w:rPr>
        <w:t> in many important ways.</w:t>
      </w:r>
    </w:p>
    <w:p w14:paraId="219A169E" w14:textId="77777777" w:rsidR="0041031B" w:rsidRPr="0041031B" w:rsidRDefault="0041031B" w:rsidP="0041031B">
      <w:pPr>
        <w:spacing w:before="450" w:after="450" w:line="240" w:lineRule="auto"/>
        <w:outlineLvl w:val="1"/>
        <w:rPr>
          <w:rFonts w:ascii="Times New Roman" w:eastAsia="Times New Roman" w:hAnsi="Times New Roman" w:cs="Times New Roman"/>
          <w:sz w:val="36"/>
          <w:szCs w:val="36"/>
        </w:rPr>
      </w:pPr>
      <w:r w:rsidRPr="0041031B">
        <w:rPr>
          <w:rFonts w:ascii="Times New Roman" w:eastAsia="Times New Roman" w:hAnsi="Times New Roman" w:cs="Times New Roman"/>
          <w:sz w:val="36"/>
          <w:szCs w:val="36"/>
        </w:rPr>
        <w:t>Where can I get help understanding my eligibility and how to apply?</w:t>
      </w:r>
    </w:p>
    <w:p w14:paraId="2F628025" w14:textId="77777777" w:rsidR="0041031B" w:rsidRPr="0041031B" w:rsidRDefault="0041031B" w:rsidP="0041031B">
      <w:pPr>
        <w:spacing w:before="450" w:after="450" w:line="240" w:lineRule="auto"/>
        <w:rPr>
          <w:rFonts w:ascii="Times New Roman" w:eastAsia="Times New Roman" w:hAnsi="Times New Roman" w:cs="Times New Roman"/>
          <w:sz w:val="24"/>
          <w:szCs w:val="24"/>
        </w:rPr>
      </w:pPr>
      <w:r w:rsidRPr="0041031B">
        <w:rPr>
          <w:rFonts w:ascii="Times New Roman" w:eastAsia="Times New Roman" w:hAnsi="Times New Roman" w:cs="Times New Roman"/>
          <w:sz w:val="24"/>
          <w:szCs w:val="24"/>
        </w:rPr>
        <w:t>You can find all the information you need at </w:t>
      </w:r>
      <w:hyperlink r:id="rId20" w:tgtFrame="_blank" w:history="1">
        <w:r w:rsidRPr="0041031B">
          <w:rPr>
            <w:rFonts w:ascii="Times New Roman" w:eastAsia="Times New Roman" w:hAnsi="Times New Roman" w:cs="Times New Roman"/>
            <w:color w:val="0B4A5D"/>
            <w:sz w:val="24"/>
            <w:szCs w:val="24"/>
            <w:u w:val="single"/>
          </w:rPr>
          <w:t>BenefitsCheckup.org</w:t>
        </w:r>
      </w:hyperlink>
      <w:r w:rsidRPr="0041031B">
        <w:rPr>
          <w:rFonts w:ascii="Times New Roman" w:eastAsia="Times New Roman" w:hAnsi="Times New Roman" w:cs="Times New Roman"/>
          <w:sz w:val="24"/>
          <w:szCs w:val="24"/>
        </w:rPr>
        <w:t>. You can use our secure, confidential </w:t>
      </w:r>
      <w:hyperlink r:id="rId21" w:tgtFrame="_blank" w:history="1">
        <w:r w:rsidRPr="0041031B">
          <w:rPr>
            <w:rFonts w:ascii="Times New Roman" w:eastAsia="Times New Roman" w:hAnsi="Times New Roman" w:cs="Times New Roman"/>
            <w:color w:val="0B4A5D"/>
            <w:sz w:val="24"/>
            <w:szCs w:val="24"/>
            <w:u w:val="single"/>
          </w:rPr>
          <w:t>screening tool</w:t>
        </w:r>
      </w:hyperlink>
      <w:r w:rsidRPr="0041031B">
        <w:rPr>
          <w:rFonts w:ascii="Times New Roman" w:eastAsia="Times New Roman" w:hAnsi="Times New Roman" w:cs="Times New Roman"/>
          <w:sz w:val="24"/>
          <w:szCs w:val="24"/>
        </w:rPr>
        <w:t> to help determine whether you qualify; and our </w:t>
      </w:r>
      <w:hyperlink r:id="rId22" w:tgtFrame="_blank" w:history="1">
        <w:r w:rsidRPr="0041031B">
          <w:rPr>
            <w:rFonts w:ascii="Times New Roman" w:eastAsia="Times New Roman" w:hAnsi="Times New Roman" w:cs="Times New Roman"/>
            <w:color w:val="0B4A5D"/>
            <w:sz w:val="24"/>
            <w:szCs w:val="24"/>
            <w:u w:val="single"/>
          </w:rPr>
          <w:t>SNAP map</w:t>
        </w:r>
      </w:hyperlink>
      <w:r w:rsidRPr="0041031B">
        <w:rPr>
          <w:rFonts w:ascii="Times New Roman" w:eastAsia="Times New Roman" w:hAnsi="Times New Roman" w:cs="Times New Roman"/>
          <w:sz w:val="24"/>
          <w:szCs w:val="24"/>
        </w:rPr>
        <w:t> can help you find your program’s website, online SNAP application, eligibility criteria, contact information, and more.</w:t>
      </w:r>
    </w:p>
    <w:p w14:paraId="70DACFA0" w14:textId="77777777" w:rsidR="0041031B" w:rsidRPr="0041031B" w:rsidRDefault="0041031B" w:rsidP="0041031B">
      <w:pPr>
        <w:spacing w:before="450" w:after="450" w:line="240" w:lineRule="auto"/>
        <w:rPr>
          <w:rFonts w:ascii="Times New Roman" w:eastAsia="Times New Roman" w:hAnsi="Times New Roman" w:cs="Times New Roman"/>
          <w:sz w:val="24"/>
          <w:szCs w:val="24"/>
        </w:rPr>
      </w:pPr>
      <w:r w:rsidRPr="0041031B">
        <w:rPr>
          <w:rFonts w:ascii="Times New Roman" w:eastAsia="Times New Roman" w:hAnsi="Times New Roman" w:cs="Times New Roman"/>
          <w:sz w:val="24"/>
          <w:szCs w:val="24"/>
        </w:rPr>
        <w:lastRenderedPageBreak/>
        <w:t>Whether you’re interested in learning more about SNAP for yourself or a loved one, we encourage you to take the next step. We’ll be here to help you do it.</w:t>
      </w:r>
    </w:p>
    <w:p w14:paraId="155C1235" w14:textId="77777777" w:rsidR="0041031B" w:rsidRPr="0041031B" w:rsidRDefault="0041031B" w:rsidP="0041031B">
      <w:pPr>
        <w:spacing w:before="450" w:after="450" w:line="240" w:lineRule="auto"/>
        <w:outlineLvl w:val="1"/>
        <w:rPr>
          <w:rFonts w:ascii="Times New Roman" w:eastAsia="Times New Roman" w:hAnsi="Times New Roman" w:cs="Times New Roman"/>
          <w:sz w:val="36"/>
          <w:szCs w:val="36"/>
        </w:rPr>
      </w:pPr>
      <w:r w:rsidRPr="0041031B">
        <w:rPr>
          <w:rFonts w:ascii="Times New Roman" w:eastAsia="Times New Roman" w:hAnsi="Times New Roman" w:cs="Times New Roman"/>
          <w:sz w:val="36"/>
          <w:szCs w:val="36"/>
        </w:rPr>
        <w:t>Source</w:t>
      </w:r>
    </w:p>
    <w:p w14:paraId="08333015" w14:textId="77777777" w:rsidR="0041031B" w:rsidRPr="0041031B" w:rsidRDefault="0041031B" w:rsidP="0041031B">
      <w:pPr>
        <w:spacing w:before="450" w:after="450" w:line="240" w:lineRule="auto"/>
        <w:rPr>
          <w:rFonts w:ascii="Times New Roman" w:eastAsia="Times New Roman" w:hAnsi="Times New Roman" w:cs="Times New Roman"/>
          <w:sz w:val="24"/>
          <w:szCs w:val="24"/>
        </w:rPr>
      </w:pPr>
      <w:r w:rsidRPr="0041031B">
        <w:rPr>
          <w:rFonts w:ascii="Times New Roman" w:eastAsia="Times New Roman" w:hAnsi="Times New Roman" w:cs="Times New Roman"/>
          <w:sz w:val="20"/>
          <w:szCs w:val="20"/>
        </w:rPr>
        <w:t>1. USDA's "Who is in a SNAP household?" found on the internet at https://www.fns.usda.gov/snap/recipient/eligibility</w:t>
      </w:r>
    </w:p>
    <w:p w14:paraId="1DF1C67B" w14:textId="77777777" w:rsidR="003405F7" w:rsidRDefault="003405F7"/>
    <w:sectPr w:rsidR="00340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E6D87"/>
    <w:multiLevelType w:val="multilevel"/>
    <w:tmpl w:val="5728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ED6759"/>
    <w:multiLevelType w:val="multilevel"/>
    <w:tmpl w:val="3B6A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31B"/>
    <w:rsid w:val="003405F7"/>
    <w:rsid w:val="0041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B8334"/>
  <w15:chartTrackingRefBased/>
  <w15:docId w15:val="{C96C7E94-40F7-4217-BB1D-180FDAFC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928021">
      <w:bodyDiv w:val="1"/>
      <w:marLeft w:val="0"/>
      <w:marRight w:val="0"/>
      <w:marTop w:val="0"/>
      <w:marBottom w:val="0"/>
      <w:divBdr>
        <w:top w:val="none" w:sz="0" w:space="0" w:color="auto"/>
        <w:left w:val="none" w:sz="0" w:space="0" w:color="auto"/>
        <w:bottom w:val="none" w:sz="0" w:space="0" w:color="auto"/>
        <w:right w:val="none" w:sz="0" w:space="0" w:color="auto"/>
      </w:divBdr>
      <w:divsChild>
        <w:div w:id="1145514144">
          <w:marLeft w:val="450"/>
          <w:marRight w:val="0"/>
          <w:marTop w:val="0"/>
          <w:marBottom w:val="0"/>
          <w:divBdr>
            <w:top w:val="none" w:sz="0" w:space="0" w:color="auto"/>
            <w:left w:val="none" w:sz="0" w:space="0" w:color="auto"/>
            <w:bottom w:val="none" w:sz="0" w:space="0" w:color="auto"/>
            <w:right w:val="none" w:sz="0" w:space="0" w:color="auto"/>
          </w:divBdr>
          <w:divsChild>
            <w:div w:id="1493789145">
              <w:marLeft w:val="0"/>
              <w:marRight w:val="0"/>
              <w:marTop w:val="0"/>
              <w:marBottom w:val="0"/>
              <w:divBdr>
                <w:top w:val="none" w:sz="0" w:space="0" w:color="auto"/>
                <w:left w:val="none" w:sz="0" w:space="0" w:color="auto"/>
                <w:bottom w:val="none" w:sz="0" w:space="0" w:color="auto"/>
                <w:right w:val="none" w:sz="0" w:space="0" w:color="auto"/>
              </w:divBdr>
              <w:divsChild>
                <w:div w:id="2088259458">
                  <w:marLeft w:val="1840"/>
                  <w:marRight w:val="0"/>
                  <w:marTop w:val="0"/>
                  <w:marBottom w:val="0"/>
                  <w:divBdr>
                    <w:top w:val="none" w:sz="0" w:space="0" w:color="auto"/>
                    <w:left w:val="none" w:sz="0" w:space="0" w:color="auto"/>
                    <w:bottom w:val="none" w:sz="0" w:space="0" w:color="auto"/>
                    <w:right w:val="none" w:sz="0" w:space="0" w:color="auto"/>
                  </w:divBdr>
                  <w:divsChild>
                    <w:div w:id="1073746126">
                      <w:marLeft w:val="0"/>
                      <w:marRight w:val="0"/>
                      <w:marTop w:val="0"/>
                      <w:marBottom w:val="0"/>
                      <w:divBdr>
                        <w:top w:val="none" w:sz="0" w:space="0" w:color="auto"/>
                        <w:left w:val="none" w:sz="0" w:space="0" w:color="auto"/>
                        <w:bottom w:val="none" w:sz="0" w:space="0" w:color="auto"/>
                        <w:right w:val="none" w:sz="0" w:space="0" w:color="auto"/>
                      </w:divBdr>
                      <w:divsChild>
                        <w:div w:id="1828859488">
                          <w:marLeft w:val="0"/>
                          <w:marRight w:val="450"/>
                          <w:marTop w:val="0"/>
                          <w:marBottom w:val="0"/>
                          <w:divBdr>
                            <w:top w:val="none" w:sz="0" w:space="0" w:color="auto"/>
                            <w:left w:val="none" w:sz="0" w:space="0" w:color="auto"/>
                            <w:bottom w:val="none" w:sz="0" w:space="0" w:color="auto"/>
                            <w:right w:val="none" w:sz="0" w:space="0" w:color="auto"/>
                          </w:divBdr>
                        </w:div>
                      </w:divsChild>
                    </w:div>
                    <w:div w:id="6880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952726">
          <w:marLeft w:val="0"/>
          <w:marRight w:val="0"/>
          <w:marTop w:val="0"/>
          <w:marBottom w:val="0"/>
          <w:divBdr>
            <w:top w:val="none" w:sz="0" w:space="0" w:color="auto"/>
            <w:left w:val="none" w:sz="0" w:space="0" w:color="auto"/>
            <w:bottom w:val="none" w:sz="0" w:space="0" w:color="auto"/>
            <w:right w:val="none" w:sz="0" w:space="0" w:color="auto"/>
          </w:divBdr>
          <w:divsChild>
            <w:div w:id="752631764">
              <w:marLeft w:val="0"/>
              <w:marRight w:val="0"/>
              <w:marTop w:val="0"/>
              <w:marBottom w:val="0"/>
              <w:divBdr>
                <w:top w:val="none" w:sz="0" w:space="0" w:color="auto"/>
                <w:left w:val="none" w:sz="0" w:space="0" w:color="auto"/>
                <w:bottom w:val="none" w:sz="0" w:space="0" w:color="auto"/>
                <w:right w:val="none" w:sz="0" w:space="0" w:color="auto"/>
              </w:divBdr>
              <w:divsChild>
                <w:div w:id="1050615571">
                  <w:marLeft w:val="0"/>
                  <w:marRight w:val="0"/>
                  <w:marTop w:val="100"/>
                  <w:marBottom w:val="100"/>
                  <w:divBdr>
                    <w:top w:val="none" w:sz="0" w:space="0" w:color="auto"/>
                    <w:left w:val="none" w:sz="0" w:space="0" w:color="auto"/>
                    <w:bottom w:val="none" w:sz="0" w:space="0" w:color="auto"/>
                    <w:right w:val="none" w:sz="0" w:space="0" w:color="auto"/>
                  </w:divBdr>
                  <w:divsChild>
                    <w:div w:id="5617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17867">
              <w:marLeft w:val="0"/>
              <w:marRight w:val="0"/>
              <w:marTop w:val="0"/>
              <w:marBottom w:val="0"/>
              <w:divBdr>
                <w:top w:val="none" w:sz="0" w:space="0" w:color="auto"/>
                <w:left w:val="none" w:sz="0" w:space="0" w:color="auto"/>
                <w:bottom w:val="none" w:sz="0" w:space="0" w:color="auto"/>
                <w:right w:val="none" w:sz="0" w:space="0" w:color="auto"/>
              </w:divBdr>
              <w:divsChild>
                <w:div w:id="903564157">
                  <w:marLeft w:val="0"/>
                  <w:marRight w:val="0"/>
                  <w:marTop w:val="0"/>
                  <w:marBottom w:val="0"/>
                  <w:divBdr>
                    <w:top w:val="none" w:sz="0" w:space="0" w:color="auto"/>
                    <w:left w:val="none" w:sz="0" w:space="0" w:color="auto"/>
                    <w:bottom w:val="none" w:sz="0" w:space="0" w:color="auto"/>
                    <w:right w:val="none" w:sz="0" w:space="0" w:color="auto"/>
                  </w:divBdr>
                  <w:divsChild>
                    <w:div w:id="1463234865">
                      <w:marLeft w:val="0"/>
                      <w:marRight w:val="0"/>
                      <w:marTop w:val="0"/>
                      <w:marBottom w:val="0"/>
                      <w:divBdr>
                        <w:top w:val="none" w:sz="0" w:space="0" w:color="auto"/>
                        <w:left w:val="none" w:sz="0" w:space="0" w:color="auto"/>
                        <w:bottom w:val="none" w:sz="0" w:space="0" w:color="auto"/>
                        <w:right w:val="none" w:sz="0" w:space="0" w:color="auto"/>
                      </w:divBdr>
                      <w:divsChild>
                        <w:div w:id="748309982">
                          <w:blockQuote w:val="1"/>
                          <w:marLeft w:val="0"/>
                          <w:marRight w:val="0"/>
                          <w:marTop w:val="0"/>
                          <w:marBottom w:val="0"/>
                          <w:divBdr>
                            <w:top w:val="none" w:sz="0" w:space="0" w:color="auto"/>
                            <w:left w:val="none" w:sz="0" w:space="0" w:color="auto"/>
                            <w:bottom w:val="none" w:sz="0" w:space="0" w:color="auto"/>
                            <w:right w:val="none" w:sz="0" w:space="0" w:color="auto"/>
                          </w:divBdr>
                          <w:divsChild>
                            <w:div w:id="2022580681">
                              <w:marLeft w:val="6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oa.org/article/what-is-snap-and-how-do-i-apply" TargetMode="External"/><Relationship Id="rId13" Type="http://schemas.openxmlformats.org/officeDocument/2006/relationships/hyperlink" Target="https://www.fns.usda.gov/snap/eligibility/elderly-disabled-special-rules" TargetMode="External"/><Relationship Id="rId18" Type="http://schemas.openxmlformats.org/officeDocument/2006/relationships/hyperlink" Target="https://www.fns.usda.gov/SNAP-State-characteristics" TargetMode="External"/><Relationship Id="rId3" Type="http://schemas.openxmlformats.org/officeDocument/2006/relationships/settings" Target="settings.xml"/><Relationship Id="rId21" Type="http://schemas.openxmlformats.org/officeDocument/2006/relationships/hyperlink" Target="https://www.benefitscheckup.org/resources/snap/" TargetMode="External"/><Relationship Id="rId7" Type="http://schemas.openxmlformats.org/officeDocument/2006/relationships/hyperlink" Target="https://www.fns.usda.gov/snap/supplemental-nutrition-assistance-program" TargetMode="External"/><Relationship Id="rId12" Type="http://schemas.openxmlformats.org/officeDocument/2006/relationships/hyperlink" Target="https://aspe.hhs.gov/topics/poverty-economic-mobility/poverty-guidelines" TargetMode="External"/><Relationship Id="rId17" Type="http://schemas.openxmlformats.org/officeDocument/2006/relationships/hyperlink" Target="https://ncoa.org/article/your-snap-benefits-are-increasing" TargetMode="External"/><Relationship Id="rId2" Type="http://schemas.openxmlformats.org/officeDocument/2006/relationships/styles" Target="styles.xml"/><Relationship Id="rId16" Type="http://schemas.openxmlformats.org/officeDocument/2006/relationships/hyperlink" Target="https://www.fns.usda.gov/news-item/usda-0179.21" TargetMode="External"/><Relationship Id="rId20" Type="http://schemas.openxmlformats.org/officeDocument/2006/relationships/hyperlink" Target="https://benefitscheckup.org/resources/snap/" TargetMode="External"/><Relationship Id="rId1" Type="http://schemas.openxmlformats.org/officeDocument/2006/relationships/numbering" Target="numbering.xml"/><Relationship Id="rId6" Type="http://schemas.openxmlformats.org/officeDocument/2006/relationships/hyperlink" Target="https://benefitscheckup.org/resources/snap/" TargetMode="External"/><Relationship Id="rId11" Type="http://schemas.openxmlformats.org/officeDocument/2006/relationships/hyperlink" Target="https://www.fns.usda.gov/snap/recipient/eligibility" TargetMode="External"/><Relationship Id="rId24" Type="http://schemas.openxmlformats.org/officeDocument/2006/relationships/theme" Target="theme/theme1.xml"/><Relationship Id="rId5" Type="http://schemas.openxmlformats.org/officeDocument/2006/relationships/hyperlink" Target="https://www.ncoa.org/article/what-is-snap-and-how-do-i-apply" TargetMode="External"/><Relationship Id="rId15" Type="http://schemas.openxmlformats.org/officeDocument/2006/relationships/hyperlink" Target="https://www.fns.usda.gov/snap/eligibility/elderly-disabled-special-rules" TargetMode="External"/><Relationship Id="rId23" Type="http://schemas.openxmlformats.org/officeDocument/2006/relationships/fontTable" Target="fontTable.xml"/><Relationship Id="rId10" Type="http://schemas.openxmlformats.org/officeDocument/2006/relationships/hyperlink" Target="https://www.fns.usda.gov/snap/allotment/COLA" TargetMode="External"/><Relationship Id="rId19" Type="http://schemas.openxmlformats.org/officeDocument/2006/relationships/hyperlink" Target="https://www.ncoa.org/article/7-important-health-benefits-of-snap" TargetMode="External"/><Relationship Id="rId4" Type="http://schemas.openxmlformats.org/officeDocument/2006/relationships/webSettings" Target="webSettings.xml"/><Relationship Id="rId9" Type="http://schemas.openxmlformats.org/officeDocument/2006/relationships/hyperlink" Target="https://www.fns.usda.gov/snap/state-directory" TargetMode="External"/><Relationship Id="rId14" Type="http://schemas.openxmlformats.org/officeDocument/2006/relationships/hyperlink" Target="https://www.fns.usda.gov/snap/eligibility/elderly-disabled-special-rules" TargetMode="External"/><Relationship Id="rId22" Type="http://schemas.openxmlformats.org/officeDocument/2006/relationships/hyperlink" Target="https://www.benefitscheckup.org/resources/sn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1194</Words>
  <Characters>6806</Characters>
  <Application>Microsoft Office Word</Application>
  <DocSecurity>0</DocSecurity>
  <Lines>56</Lines>
  <Paragraphs>15</Paragraphs>
  <ScaleCrop>false</ScaleCrop>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Luebeck</dc:creator>
  <cp:keywords/>
  <dc:description/>
  <cp:lastModifiedBy>Birgit Luebeck</cp:lastModifiedBy>
  <cp:revision>1</cp:revision>
  <dcterms:created xsi:type="dcterms:W3CDTF">2022-03-09T13:35:00Z</dcterms:created>
  <dcterms:modified xsi:type="dcterms:W3CDTF">2022-03-09T13:36:00Z</dcterms:modified>
</cp:coreProperties>
</file>