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CB196" w14:textId="77777777" w:rsidR="00DE5504" w:rsidRDefault="00980B48">
      <w:pPr>
        <w:pStyle w:val="Title"/>
        <w:spacing w:line="259" w:lineRule="auto"/>
      </w:pPr>
      <w:r>
        <w:rPr>
          <w:noProof/>
        </w:rPr>
        <w:drawing>
          <wp:anchor distT="0" distB="0" distL="0" distR="0" simplePos="0" relativeHeight="15727616" behindDoc="0" locked="0" layoutInCell="1" allowOverlap="1" wp14:anchorId="16598036" wp14:editId="46499D84">
            <wp:simplePos x="0" y="0"/>
            <wp:positionH relativeFrom="page">
              <wp:posOffset>4953000</wp:posOffset>
            </wp:positionH>
            <wp:positionV relativeFrom="paragraph">
              <wp:posOffset>3030</wp:posOffset>
            </wp:positionV>
            <wp:extent cx="1859343" cy="71373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859343" cy="713739"/>
                    </a:xfrm>
                    <a:prstGeom prst="rect">
                      <a:avLst/>
                    </a:prstGeom>
                  </pic:spPr>
                </pic:pic>
              </a:graphicData>
            </a:graphic>
          </wp:anchor>
        </w:drawing>
      </w:r>
      <w:r>
        <w:t>Idaho</w:t>
      </w:r>
      <w:r>
        <w:rPr>
          <w:spacing w:val="-12"/>
        </w:rPr>
        <w:t xml:space="preserve"> </w:t>
      </w:r>
      <w:r>
        <w:t>Commission</w:t>
      </w:r>
      <w:r>
        <w:rPr>
          <w:spacing w:val="-12"/>
        </w:rPr>
        <w:t xml:space="preserve"> </w:t>
      </w:r>
      <w:r>
        <w:t>on</w:t>
      </w:r>
      <w:r>
        <w:rPr>
          <w:spacing w:val="-12"/>
        </w:rPr>
        <w:t xml:space="preserve"> </w:t>
      </w:r>
      <w:r>
        <w:t>Aging Technical Guidance</w:t>
      </w:r>
    </w:p>
    <w:p w14:paraId="3775AFF1" w14:textId="77777777" w:rsidR="00DE5504" w:rsidRDefault="00DE5504">
      <w:pPr>
        <w:pStyle w:val="BodyText"/>
        <w:rPr>
          <w:b/>
          <w:sz w:val="20"/>
        </w:rPr>
      </w:pPr>
    </w:p>
    <w:p w14:paraId="38EB9255" w14:textId="77777777" w:rsidR="00DE5504" w:rsidRDefault="00DE5504">
      <w:pPr>
        <w:pStyle w:val="BodyText"/>
        <w:spacing w:before="5"/>
        <w:rPr>
          <w:b/>
          <w:sz w:val="1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20"/>
        <w:gridCol w:w="828"/>
        <w:gridCol w:w="3578"/>
        <w:gridCol w:w="511"/>
        <w:gridCol w:w="1020"/>
        <w:gridCol w:w="1704"/>
      </w:tblGrid>
      <w:tr w:rsidR="00DE5504" w14:paraId="775C37AA" w14:textId="77777777">
        <w:trPr>
          <w:trHeight w:val="393"/>
        </w:trPr>
        <w:tc>
          <w:tcPr>
            <w:tcW w:w="1706" w:type="dxa"/>
            <w:gridSpan w:val="2"/>
            <w:shd w:val="clear" w:color="auto" w:fill="2C74B5"/>
          </w:tcPr>
          <w:p w14:paraId="4059A24B" w14:textId="77777777" w:rsidR="00DE5504" w:rsidRDefault="00980B48">
            <w:pPr>
              <w:pStyle w:val="TableParagraph"/>
              <w:spacing w:before="4"/>
              <w:ind w:left="112"/>
              <w:rPr>
                <w:sz w:val="24"/>
              </w:rPr>
            </w:pPr>
            <w:r>
              <w:rPr>
                <w:color w:val="FFFFFF"/>
                <w:spacing w:val="-2"/>
                <w:sz w:val="24"/>
              </w:rPr>
              <w:t>Subject</w:t>
            </w:r>
          </w:p>
        </w:tc>
        <w:tc>
          <w:tcPr>
            <w:tcW w:w="4406" w:type="dxa"/>
            <w:gridSpan w:val="2"/>
          </w:tcPr>
          <w:p w14:paraId="49B3E1CD" w14:textId="77777777" w:rsidR="00DE5504" w:rsidRDefault="00980B48">
            <w:pPr>
              <w:pStyle w:val="TableParagraph"/>
              <w:spacing w:before="6"/>
              <w:ind w:left="110"/>
              <w:rPr>
                <w:b/>
                <w:sz w:val="28"/>
              </w:rPr>
            </w:pPr>
            <w:r>
              <w:rPr>
                <w:b/>
                <w:sz w:val="28"/>
              </w:rPr>
              <w:t>American</w:t>
            </w:r>
            <w:r>
              <w:rPr>
                <w:b/>
                <w:spacing w:val="-8"/>
                <w:sz w:val="28"/>
              </w:rPr>
              <w:t xml:space="preserve"> </w:t>
            </w:r>
            <w:r>
              <w:rPr>
                <w:b/>
                <w:sz w:val="28"/>
              </w:rPr>
              <w:t>Rescue</w:t>
            </w:r>
            <w:r>
              <w:rPr>
                <w:b/>
                <w:spacing w:val="-5"/>
                <w:sz w:val="28"/>
              </w:rPr>
              <w:t xml:space="preserve"> </w:t>
            </w:r>
            <w:r>
              <w:rPr>
                <w:b/>
                <w:sz w:val="28"/>
              </w:rPr>
              <w:t>Plan</w:t>
            </w:r>
            <w:r>
              <w:rPr>
                <w:b/>
                <w:spacing w:val="-5"/>
                <w:sz w:val="28"/>
              </w:rPr>
              <w:t xml:space="preserve"> </w:t>
            </w:r>
            <w:r>
              <w:rPr>
                <w:b/>
                <w:sz w:val="28"/>
              </w:rPr>
              <w:t>Act</w:t>
            </w:r>
            <w:r>
              <w:rPr>
                <w:b/>
                <w:spacing w:val="-5"/>
                <w:sz w:val="28"/>
              </w:rPr>
              <w:t xml:space="preserve"> </w:t>
            </w:r>
            <w:r>
              <w:rPr>
                <w:b/>
                <w:spacing w:val="-2"/>
                <w:sz w:val="28"/>
              </w:rPr>
              <w:t>Funding</w:t>
            </w:r>
          </w:p>
        </w:tc>
        <w:tc>
          <w:tcPr>
            <w:tcW w:w="1531" w:type="dxa"/>
            <w:gridSpan w:val="2"/>
            <w:shd w:val="clear" w:color="auto" w:fill="2C74B5"/>
          </w:tcPr>
          <w:p w14:paraId="14EA450D" w14:textId="77777777" w:rsidR="00DE5504" w:rsidRDefault="00980B48">
            <w:pPr>
              <w:pStyle w:val="TableParagraph"/>
              <w:spacing w:before="4"/>
              <w:ind w:left="115"/>
              <w:rPr>
                <w:sz w:val="24"/>
              </w:rPr>
            </w:pPr>
            <w:r>
              <w:rPr>
                <w:color w:val="FFFFFF"/>
                <w:spacing w:val="-5"/>
                <w:sz w:val="24"/>
              </w:rPr>
              <w:t>No.</w:t>
            </w:r>
          </w:p>
        </w:tc>
        <w:tc>
          <w:tcPr>
            <w:tcW w:w="1704" w:type="dxa"/>
          </w:tcPr>
          <w:p w14:paraId="7A67B373" w14:textId="77777777" w:rsidR="00DE5504" w:rsidRDefault="00980B48">
            <w:pPr>
              <w:pStyle w:val="TableParagraph"/>
              <w:spacing w:before="4"/>
              <w:ind w:left="113"/>
              <w:rPr>
                <w:sz w:val="24"/>
              </w:rPr>
            </w:pPr>
            <w:r>
              <w:rPr>
                <w:spacing w:val="-2"/>
                <w:sz w:val="24"/>
              </w:rPr>
              <w:t>TG.AD.13</w:t>
            </w:r>
          </w:p>
        </w:tc>
      </w:tr>
      <w:tr w:rsidR="00DE5504" w14:paraId="2F90E473" w14:textId="77777777">
        <w:trPr>
          <w:trHeight w:val="438"/>
        </w:trPr>
        <w:tc>
          <w:tcPr>
            <w:tcW w:w="1706" w:type="dxa"/>
            <w:gridSpan w:val="2"/>
            <w:shd w:val="clear" w:color="auto" w:fill="8EAADB"/>
          </w:tcPr>
          <w:p w14:paraId="27D05C63" w14:textId="77777777" w:rsidR="00DE5504" w:rsidRDefault="00980B48">
            <w:pPr>
              <w:pStyle w:val="TableParagraph"/>
              <w:spacing w:before="6"/>
              <w:ind w:left="112"/>
              <w:rPr>
                <w:sz w:val="24"/>
              </w:rPr>
            </w:pPr>
            <w:r>
              <w:rPr>
                <w:color w:val="FFFFFF"/>
                <w:sz w:val="24"/>
              </w:rPr>
              <w:t>Effective</w:t>
            </w:r>
            <w:r>
              <w:rPr>
                <w:color w:val="FFFFFF"/>
                <w:spacing w:val="-3"/>
                <w:sz w:val="24"/>
              </w:rPr>
              <w:t xml:space="preserve"> </w:t>
            </w:r>
            <w:r>
              <w:rPr>
                <w:color w:val="FFFFFF"/>
                <w:spacing w:val="-4"/>
                <w:sz w:val="24"/>
              </w:rPr>
              <w:t>Date</w:t>
            </w:r>
          </w:p>
        </w:tc>
        <w:tc>
          <w:tcPr>
            <w:tcW w:w="4406" w:type="dxa"/>
            <w:gridSpan w:val="2"/>
          </w:tcPr>
          <w:p w14:paraId="7F74FD87" w14:textId="77777777" w:rsidR="00DE5504" w:rsidRDefault="00980B48">
            <w:pPr>
              <w:pStyle w:val="TableParagraph"/>
              <w:spacing w:before="6"/>
              <w:ind w:left="110"/>
              <w:rPr>
                <w:sz w:val="24"/>
              </w:rPr>
            </w:pPr>
            <w:r>
              <w:rPr>
                <w:spacing w:val="-2"/>
                <w:sz w:val="24"/>
              </w:rPr>
              <w:t>07/01/2021</w:t>
            </w:r>
          </w:p>
        </w:tc>
        <w:tc>
          <w:tcPr>
            <w:tcW w:w="1531" w:type="dxa"/>
            <w:gridSpan w:val="2"/>
            <w:shd w:val="clear" w:color="auto" w:fill="8EAADB"/>
          </w:tcPr>
          <w:p w14:paraId="462F33C1" w14:textId="77777777" w:rsidR="00DE5504" w:rsidRDefault="00980B48">
            <w:pPr>
              <w:pStyle w:val="TableParagraph"/>
              <w:spacing w:before="6"/>
              <w:ind w:left="115"/>
              <w:rPr>
                <w:sz w:val="24"/>
              </w:rPr>
            </w:pPr>
            <w:r>
              <w:rPr>
                <w:color w:val="FFFFFF"/>
                <w:sz w:val="24"/>
              </w:rPr>
              <w:t>Version</w:t>
            </w:r>
            <w:r>
              <w:rPr>
                <w:color w:val="FFFFFF"/>
                <w:spacing w:val="-4"/>
                <w:sz w:val="24"/>
              </w:rPr>
              <w:t xml:space="preserve"> </w:t>
            </w:r>
            <w:r>
              <w:rPr>
                <w:color w:val="FFFFFF"/>
                <w:spacing w:val="-5"/>
                <w:sz w:val="24"/>
              </w:rPr>
              <w:t>No</w:t>
            </w:r>
          </w:p>
        </w:tc>
        <w:tc>
          <w:tcPr>
            <w:tcW w:w="1704" w:type="dxa"/>
          </w:tcPr>
          <w:p w14:paraId="1BE15BF1" w14:textId="0F7768FD" w:rsidR="00DE5504" w:rsidRDefault="00980B48">
            <w:pPr>
              <w:pStyle w:val="TableParagraph"/>
              <w:spacing w:before="6"/>
              <w:ind w:left="113"/>
              <w:rPr>
                <w:sz w:val="24"/>
              </w:rPr>
            </w:pPr>
            <w:r>
              <w:rPr>
                <w:spacing w:val="-5"/>
                <w:sz w:val="24"/>
              </w:rPr>
              <w:t>0</w:t>
            </w:r>
            <w:r w:rsidR="005A69A8">
              <w:rPr>
                <w:spacing w:val="-5"/>
                <w:sz w:val="24"/>
              </w:rPr>
              <w:t>4</w:t>
            </w:r>
          </w:p>
        </w:tc>
      </w:tr>
      <w:tr w:rsidR="00DE5504" w14:paraId="0653EAF8" w14:textId="77777777">
        <w:trPr>
          <w:trHeight w:val="376"/>
        </w:trPr>
        <w:tc>
          <w:tcPr>
            <w:tcW w:w="1706" w:type="dxa"/>
            <w:gridSpan w:val="2"/>
            <w:shd w:val="clear" w:color="auto" w:fill="8EAADB"/>
          </w:tcPr>
          <w:p w14:paraId="6498D695" w14:textId="77777777" w:rsidR="00DE5504" w:rsidRDefault="00980B48">
            <w:pPr>
              <w:pStyle w:val="TableParagraph"/>
              <w:spacing w:before="6"/>
              <w:ind w:left="112"/>
              <w:rPr>
                <w:sz w:val="24"/>
              </w:rPr>
            </w:pPr>
            <w:r>
              <w:rPr>
                <w:color w:val="FFFFFF"/>
                <w:spacing w:val="-2"/>
                <w:sz w:val="24"/>
              </w:rPr>
              <w:t>Contact</w:t>
            </w:r>
          </w:p>
        </w:tc>
        <w:tc>
          <w:tcPr>
            <w:tcW w:w="4406" w:type="dxa"/>
            <w:gridSpan w:val="2"/>
          </w:tcPr>
          <w:p w14:paraId="566D04EB" w14:textId="77777777" w:rsidR="00DE5504" w:rsidRDefault="00980B48">
            <w:pPr>
              <w:pStyle w:val="TableParagraph"/>
              <w:spacing w:before="6"/>
              <w:ind w:left="110"/>
              <w:rPr>
                <w:sz w:val="24"/>
              </w:rPr>
            </w:pPr>
            <w:r>
              <w:rPr>
                <w:sz w:val="24"/>
              </w:rPr>
              <w:t>Vicki</w:t>
            </w:r>
            <w:r>
              <w:rPr>
                <w:spacing w:val="-7"/>
                <w:sz w:val="24"/>
              </w:rPr>
              <w:t xml:space="preserve"> </w:t>
            </w:r>
            <w:r>
              <w:rPr>
                <w:spacing w:val="-2"/>
                <w:sz w:val="24"/>
              </w:rPr>
              <w:t>Yanzuk</w:t>
            </w:r>
          </w:p>
        </w:tc>
        <w:tc>
          <w:tcPr>
            <w:tcW w:w="1531" w:type="dxa"/>
            <w:gridSpan w:val="2"/>
            <w:shd w:val="clear" w:color="auto" w:fill="8EAADB"/>
          </w:tcPr>
          <w:p w14:paraId="2F628FB4" w14:textId="77777777" w:rsidR="00DE5504" w:rsidRDefault="00980B48">
            <w:pPr>
              <w:pStyle w:val="TableParagraph"/>
              <w:spacing w:before="6"/>
              <w:ind w:left="115"/>
              <w:rPr>
                <w:sz w:val="24"/>
              </w:rPr>
            </w:pPr>
            <w:r>
              <w:rPr>
                <w:color w:val="FFFFFF"/>
                <w:sz w:val="24"/>
              </w:rPr>
              <w:t>Contact</w:t>
            </w:r>
            <w:r>
              <w:rPr>
                <w:color w:val="FFFFFF"/>
                <w:spacing w:val="-3"/>
                <w:sz w:val="24"/>
              </w:rPr>
              <w:t xml:space="preserve"> </w:t>
            </w:r>
            <w:r>
              <w:rPr>
                <w:color w:val="FFFFFF"/>
                <w:spacing w:val="-4"/>
                <w:sz w:val="24"/>
              </w:rPr>
              <w:t>Info</w:t>
            </w:r>
          </w:p>
        </w:tc>
        <w:tc>
          <w:tcPr>
            <w:tcW w:w="1704" w:type="dxa"/>
          </w:tcPr>
          <w:p w14:paraId="732FA82E" w14:textId="77777777" w:rsidR="00DE5504" w:rsidRDefault="00980B48">
            <w:pPr>
              <w:pStyle w:val="TableParagraph"/>
              <w:spacing w:before="6"/>
              <w:ind w:left="113"/>
              <w:rPr>
                <w:sz w:val="24"/>
              </w:rPr>
            </w:pPr>
            <w:r>
              <w:rPr>
                <w:spacing w:val="-2"/>
                <w:sz w:val="24"/>
              </w:rPr>
              <w:t>208-577-</w:t>
            </w:r>
            <w:r>
              <w:rPr>
                <w:spacing w:val="-4"/>
                <w:sz w:val="24"/>
              </w:rPr>
              <w:t>2847</w:t>
            </w:r>
          </w:p>
        </w:tc>
      </w:tr>
      <w:tr w:rsidR="00DE5504" w14:paraId="78542D70" w14:textId="77777777">
        <w:trPr>
          <w:trHeight w:val="378"/>
        </w:trPr>
        <w:tc>
          <w:tcPr>
            <w:tcW w:w="1706" w:type="dxa"/>
            <w:gridSpan w:val="2"/>
            <w:shd w:val="clear" w:color="auto" w:fill="8EAADB"/>
          </w:tcPr>
          <w:p w14:paraId="5C69E21E" w14:textId="77777777" w:rsidR="00DE5504" w:rsidRDefault="00980B48">
            <w:pPr>
              <w:pStyle w:val="TableParagraph"/>
              <w:spacing w:before="6"/>
              <w:ind w:left="112"/>
              <w:rPr>
                <w:sz w:val="24"/>
              </w:rPr>
            </w:pPr>
            <w:r>
              <w:rPr>
                <w:color w:val="FFFFFF"/>
                <w:sz w:val="24"/>
              </w:rPr>
              <w:t>Sub-</w:t>
            </w:r>
            <w:r>
              <w:rPr>
                <w:color w:val="FFFFFF"/>
                <w:spacing w:val="-2"/>
                <w:sz w:val="24"/>
              </w:rPr>
              <w:t>Policies</w:t>
            </w:r>
          </w:p>
        </w:tc>
        <w:tc>
          <w:tcPr>
            <w:tcW w:w="4406" w:type="dxa"/>
            <w:gridSpan w:val="2"/>
          </w:tcPr>
          <w:p w14:paraId="65147150" w14:textId="77777777" w:rsidR="00DE5504" w:rsidRDefault="00980B48">
            <w:pPr>
              <w:pStyle w:val="TableParagraph"/>
              <w:spacing w:before="6"/>
              <w:ind w:left="110"/>
              <w:rPr>
                <w:sz w:val="24"/>
              </w:rPr>
            </w:pPr>
            <w:r>
              <w:rPr>
                <w:sz w:val="24"/>
              </w:rPr>
              <w:t>13.1,</w:t>
            </w:r>
            <w:r>
              <w:rPr>
                <w:spacing w:val="-4"/>
                <w:sz w:val="24"/>
              </w:rPr>
              <w:t xml:space="preserve"> </w:t>
            </w:r>
            <w:r>
              <w:rPr>
                <w:sz w:val="24"/>
              </w:rPr>
              <w:t>13.2,</w:t>
            </w:r>
            <w:r>
              <w:rPr>
                <w:spacing w:val="-4"/>
                <w:sz w:val="24"/>
              </w:rPr>
              <w:t xml:space="preserve"> </w:t>
            </w:r>
            <w:r>
              <w:rPr>
                <w:sz w:val="24"/>
              </w:rPr>
              <w:t>and</w:t>
            </w:r>
            <w:r>
              <w:rPr>
                <w:spacing w:val="-3"/>
                <w:sz w:val="24"/>
              </w:rPr>
              <w:t xml:space="preserve"> </w:t>
            </w:r>
            <w:r>
              <w:rPr>
                <w:spacing w:val="-4"/>
                <w:sz w:val="24"/>
              </w:rPr>
              <w:t>13.3</w:t>
            </w:r>
          </w:p>
        </w:tc>
        <w:tc>
          <w:tcPr>
            <w:tcW w:w="1531" w:type="dxa"/>
            <w:gridSpan w:val="2"/>
            <w:shd w:val="clear" w:color="auto" w:fill="8EAADB"/>
          </w:tcPr>
          <w:p w14:paraId="5C4BF0CA" w14:textId="77777777" w:rsidR="00DE5504" w:rsidRDefault="00980B48">
            <w:pPr>
              <w:pStyle w:val="TableParagraph"/>
              <w:spacing w:before="6"/>
              <w:ind w:left="115"/>
              <w:rPr>
                <w:sz w:val="24"/>
              </w:rPr>
            </w:pPr>
            <w:r>
              <w:rPr>
                <w:color w:val="FFFFFF"/>
                <w:sz w:val="24"/>
              </w:rPr>
              <w:t>Review</w:t>
            </w:r>
            <w:r>
              <w:rPr>
                <w:color w:val="FFFFFF"/>
                <w:spacing w:val="-2"/>
                <w:sz w:val="24"/>
              </w:rPr>
              <w:t xml:space="preserve"> </w:t>
            </w:r>
            <w:r>
              <w:rPr>
                <w:color w:val="FFFFFF"/>
                <w:spacing w:val="-4"/>
                <w:sz w:val="24"/>
              </w:rPr>
              <w:t>Date</w:t>
            </w:r>
          </w:p>
        </w:tc>
        <w:tc>
          <w:tcPr>
            <w:tcW w:w="1704" w:type="dxa"/>
          </w:tcPr>
          <w:p w14:paraId="68615058" w14:textId="77777777" w:rsidR="00DE5504" w:rsidRDefault="00980B48">
            <w:pPr>
              <w:pStyle w:val="TableParagraph"/>
              <w:spacing w:before="6"/>
              <w:ind w:left="113"/>
              <w:rPr>
                <w:sz w:val="24"/>
              </w:rPr>
            </w:pPr>
            <w:r>
              <w:rPr>
                <w:spacing w:val="-2"/>
                <w:sz w:val="24"/>
              </w:rPr>
              <w:t>12/2024</w:t>
            </w:r>
          </w:p>
        </w:tc>
      </w:tr>
      <w:tr w:rsidR="00DE5504" w14:paraId="0F6C02C2" w14:textId="77777777">
        <w:trPr>
          <w:trHeight w:val="265"/>
        </w:trPr>
        <w:tc>
          <w:tcPr>
            <w:tcW w:w="9347" w:type="dxa"/>
            <w:gridSpan w:val="7"/>
            <w:shd w:val="clear" w:color="auto" w:fill="2C74B5"/>
          </w:tcPr>
          <w:p w14:paraId="506009FD" w14:textId="77777777" w:rsidR="00DE5504" w:rsidRDefault="00980B48">
            <w:pPr>
              <w:pStyle w:val="TableParagraph"/>
              <w:spacing w:line="246" w:lineRule="exact"/>
              <w:ind w:left="112"/>
            </w:pPr>
            <w:r>
              <w:rPr>
                <w:color w:val="FFFFFF"/>
              </w:rPr>
              <w:t>Version</w:t>
            </w:r>
            <w:r>
              <w:rPr>
                <w:color w:val="FFFFFF"/>
                <w:spacing w:val="-8"/>
              </w:rPr>
              <w:t xml:space="preserve"> </w:t>
            </w:r>
            <w:r>
              <w:rPr>
                <w:color w:val="FFFFFF"/>
                <w:spacing w:val="-2"/>
              </w:rPr>
              <w:t>History</w:t>
            </w:r>
          </w:p>
        </w:tc>
      </w:tr>
      <w:tr w:rsidR="00DE5504" w14:paraId="0D58263E" w14:textId="77777777">
        <w:trPr>
          <w:trHeight w:val="268"/>
        </w:trPr>
        <w:tc>
          <w:tcPr>
            <w:tcW w:w="986" w:type="dxa"/>
            <w:shd w:val="clear" w:color="auto" w:fill="8EAADB"/>
          </w:tcPr>
          <w:p w14:paraId="3DB289C5" w14:textId="77777777" w:rsidR="00DE5504" w:rsidRDefault="00980B48">
            <w:pPr>
              <w:pStyle w:val="TableParagraph"/>
              <w:spacing w:line="248" w:lineRule="exact"/>
              <w:ind w:left="112"/>
            </w:pPr>
            <w:r>
              <w:rPr>
                <w:color w:val="FFFFFF"/>
                <w:spacing w:val="-2"/>
              </w:rPr>
              <w:t>Version</w:t>
            </w:r>
          </w:p>
        </w:tc>
        <w:tc>
          <w:tcPr>
            <w:tcW w:w="1548" w:type="dxa"/>
            <w:gridSpan w:val="2"/>
            <w:shd w:val="clear" w:color="auto" w:fill="8EAADB"/>
          </w:tcPr>
          <w:p w14:paraId="055C1460" w14:textId="77777777" w:rsidR="00DE5504" w:rsidRDefault="00980B48">
            <w:pPr>
              <w:pStyle w:val="TableParagraph"/>
              <w:spacing w:line="248" w:lineRule="exact"/>
              <w:ind w:left="113"/>
            </w:pPr>
            <w:r>
              <w:rPr>
                <w:color w:val="FFFFFF"/>
              </w:rPr>
              <w:t>Revision</w:t>
            </w:r>
            <w:r>
              <w:rPr>
                <w:color w:val="FFFFFF"/>
                <w:spacing w:val="-7"/>
              </w:rPr>
              <w:t xml:space="preserve"> </w:t>
            </w:r>
            <w:r>
              <w:rPr>
                <w:color w:val="FFFFFF"/>
                <w:spacing w:val="-4"/>
              </w:rPr>
              <w:t>Date</w:t>
            </w:r>
          </w:p>
        </w:tc>
        <w:tc>
          <w:tcPr>
            <w:tcW w:w="4089" w:type="dxa"/>
            <w:gridSpan w:val="2"/>
            <w:shd w:val="clear" w:color="auto" w:fill="8EAADB"/>
          </w:tcPr>
          <w:p w14:paraId="38865721" w14:textId="77777777" w:rsidR="00DE5504" w:rsidRDefault="00980B48">
            <w:pPr>
              <w:pStyle w:val="TableParagraph"/>
              <w:spacing w:line="248" w:lineRule="exact"/>
              <w:ind w:left="115"/>
            </w:pPr>
            <w:r>
              <w:rPr>
                <w:color w:val="FFFFFF"/>
              </w:rPr>
              <w:t>Description</w:t>
            </w:r>
            <w:r>
              <w:rPr>
                <w:color w:val="FFFFFF"/>
                <w:spacing w:val="-10"/>
              </w:rPr>
              <w:t xml:space="preserve"> </w:t>
            </w:r>
            <w:r>
              <w:rPr>
                <w:color w:val="FFFFFF"/>
              </w:rPr>
              <w:t>of</w:t>
            </w:r>
            <w:r>
              <w:rPr>
                <w:color w:val="FFFFFF"/>
                <w:spacing w:val="-2"/>
              </w:rPr>
              <w:t xml:space="preserve"> Change</w:t>
            </w:r>
          </w:p>
        </w:tc>
        <w:tc>
          <w:tcPr>
            <w:tcW w:w="2724" w:type="dxa"/>
            <w:gridSpan w:val="2"/>
            <w:shd w:val="clear" w:color="auto" w:fill="8EAADB"/>
          </w:tcPr>
          <w:p w14:paraId="14C965EE" w14:textId="77777777" w:rsidR="00DE5504" w:rsidRDefault="00980B48">
            <w:pPr>
              <w:pStyle w:val="TableParagraph"/>
              <w:spacing w:line="248" w:lineRule="exact"/>
              <w:ind w:left="113"/>
            </w:pPr>
            <w:r>
              <w:rPr>
                <w:color w:val="FFFFFF"/>
                <w:spacing w:val="-2"/>
              </w:rPr>
              <w:t>Author</w:t>
            </w:r>
          </w:p>
        </w:tc>
      </w:tr>
      <w:tr w:rsidR="00DE5504" w14:paraId="6E35513E" w14:textId="77777777">
        <w:trPr>
          <w:trHeight w:val="268"/>
        </w:trPr>
        <w:tc>
          <w:tcPr>
            <w:tcW w:w="986" w:type="dxa"/>
          </w:tcPr>
          <w:p w14:paraId="09BFD6A5" w14:textId="4B871D14" w:rsidR="00DE5504" w:rsidRPr="00C83408" w:rsidRDefault="00C83408">
            <w:pPr>
              <w:pStyle w:val="TableParagraph"/>
              <w:rPr>
                <w:rFonts w:asciiTheme="minorHAnsi" w:hAnsiTheme="minorHAnsi" w:cstheme="minorHAnsi"/>
                <w:szCs w:val="28"/>
              </w:rPr>
            </w:pPr>
            <w:r w:rsidRPr="00C83408">
              <w:rPr>
                <w:rFonts w:asciiTheme="minorHAnsi" w:hAnsiTheme="minorHAnsi" w:cstheme="minorHAnsi"/>
                <w:szCs w:val="28"/>
              </w:rPr>
              <w:t>02</w:t>
            </w:r>
          </w:p>
        </w:tc>
        <w:tc>
          <w:tcPr>
            <w:tcW w:w="1548" w:type="dxa"/>
            <w:gridSpan w:val="2"/>
          </w:tcPr>
          <w:p w14:paraId="1F9A1B4F" w14:textId="243342BF" w:rsidR="00DE5504" w:rsidRPr="00C83408" w:rsidRDefault="00C83408">
            <w:pPr>
              <w:pStyle w:val="TableParagraph"/>
              <w:rPr>
                <w:rFonts w:asciiTheme="minorHAnsi" w:hAnsiTheme="minorHAnsi" w:cstheme="minorHAnsi"/>
                <w:szCs w:val="28"/>
              </w:rPr>
            </w:pPr>
            <w:r w:rsidRPr="00C83408">
              <w:rPr>
                <w:rFonts w:asciiTheme="minorHAnsi" w:hAnsiTheme="minorHAnsi" w:cstheme="minorHAnsi"/>
                <w:szCs w:val="28"/>
              </w:rPr>
              <w:t>04/25/2022</w:t>
            </w:r>
          </w:p>
        </w:tc>
        <w:tc>
          <w:tcPr>
            <w:tcW w:w="4089" w:type="dxa"/>
            <w:gridSpan w:val="2"/>
          </w:tcPr>
          <w:p w14:paraId="76167558" w14:textId="65A8ADE3" w:rsidR="00DE5504" w:rsidRPr="00C83408" w:rsidRDefault="00C83408">
            <w:pPr>
              <w:pStyle w:val="TableParagraph"/>
              <w:rPr>
                <w:rFonts w:asciiTheme="minorHAnsi" w:hAnsiTheme="minorHAnsi" w:cstheme="minorHAnsi"/>
                <w:szCs w:val="28"/>
              </w:rPr>
            </w:pPr>
            <w:r>
              <w:rPr>
                <w:rFonts w:asciiTheme="minorHAnsi" w:hAnsiTheme="minorHAnsi" w:cstheme="minorHAnsi"/>
                <w:szCs w:val="28"/>
              </w:rPr>
              <w:t>Modified to include 13.4 - Title III</w:t>
            </w:r>
            <w:r w:rsidRPr="00C83408">
              <w:rPr>
                <w:rFonts w:asciiTheme="minorHAnsi" w:hAnsiTheme="minorHAnsi" w:cstheme="minorHAnsi"/>
                <w:szCs w:val="28"/>
              </w:rPr>
              <w:t xml:space="preserve"> D</w:t>
            </w:r>
            <w:r>
              <w:rPr>
                <w:rFonts w:asciiTheme="minorHAnsi" w:hAnsiTheme="minorHAnsi" w:cstheme="minorHAnsi"/>
                <w:szCs w:val="28"/>
              </w:rPr>
              <w:t xml:space="preserve"> </w:t>
            </w:r>
          </w:p>
        </w:tc>
        <w:tc>
          <w:tcPr>
            <w:tcW w:w="2724" w:type="dxa"/>
            <w:gridSpan w:val="2"/>
          </w:tcPr>
          <w:p w14:paraId="56A0B464" w14:textId="77C02E3C" w:rsidR="00DE5504" w:rsidRPr="00C83408" w:rsidRDefault="00C83408">
            <w:pPr>
              <w:pStyle w:val="TableParagraph"/>
              <w:rPr>
                <w:rFonts w:asciiTheme="minorHAnsi" w:hAnsiTheme="minorHAnsi" w:cstheme="minorHAnsi"/>
                <w:szCs w:val="28"/>
              </w:rPr>
            </w:pPr>
            <w:r w:rsidRPr="00C83408">
              <w:rPr>
                <w:rFonts w:asciiTheme="minorHAnsi" w:hAnsiTheme="minorHAnsi" w:cstheme="minorHAnsi"/>
                <w:szCs w:val="28"/>
              </w:rPr>
              <w:t>Vicki Yanzuk</w:t>
            </w:r>
          </w:p>
        </w:tc>
      </w:tr>
      <w:tr w:rsidR="00DB190C" w14:paraId="1135827B" w14:textId="77777777">
        <w:trPr>
          <w:trHeight w:val="268"/>
        </w:trPr>
        <w:tc>
          <w:tcPr>
            <w:tcW w:w="986" w:type="dxa"/>
          </w:tcPr>
          <w:p w14:paraId="0E7AAD77" w14:textId="30777735" w:rsidR="00DB190C" w:rsidRPr="00A9074B" w:rsidRDefault="00DB190C" w:rsidP="00DB190C">
            <w:pPr>
              <w:pStyle w:val="TableParagraph"/>
              <w:rPr>
                <w:rFonts w:asciiTheme="minorHAnsi" w:hAnsiTheme="minorHAnsi" w:cstheme="minorHAnsi"/>
                <w:szCs w:val="28"/>
              </w:rPr>
            </w:pPr>
            <w:r w:rsidRPr="00A9074B">
              <w:rPr>
                <w:rFonts w:asciiTheme="minorHAnsi" w:hAnsiTheme="minorHAnsi" w:cstheme="minorHAnsi"/>
                <w:szCs w:val="28"/>
              </w:rPr>
              <w:t>03</w:t>
            </w:r>
          </w:p>
        </w:tc>
        <w:tc>
          <w:tcPr>
            <w:tcW w:w="1548" w:type="dxa"/>
            <w:gridSpan w:val="2"/>
          </w:tcPr>
          <w:p w14:paraId="135D5E1D" w14:textId="0E9EB877" w:rsidR="00DB190C" w:rsidRPr="00A9074B" w:rsidRDefault="00DB190C" w:rsidP="00DB190C">
            <w:pPr>
              <w:pStyle w:val="TableParagraph"/>
              <w:rPr>
                <w:rFonts w:asciiTheme="minorHAnsi" w:hAnsiTheme="minorHAnsi" w:cstheme="minorHAnsi"/>
                <w:szCs w:val="28"/>
              </w:rPr>
            </w:pPr>
            <w:r w:rsidRPr="00A9074B">
              <w:rPr>
                <w:rFonts w:asciiTheme="minorHAnsi" w:hAnsiTheme="minorHAnsi" w:cstheme="minorHAnsi"/>
                <w:szCs w:val="28"/>
              </w:rPr>
              <w:t>09/19/2022</w:t>
            </w:r>
          </w:p>
        </w:tc>
        <w:tc>
          <w:tcPr>
            <w:tcW w:w="4089" w:type="dxa"/>
            <w:gridSpan w:val="2"/>
          </w:tcPr>
          <w:p w14:paraId="7FF034A1" w14:textId="71892785" w:rsidR="00DB190C" w:rsidRPr="00A9074B" w:rsidRDefault="00DB190C" w:rsidP="00DB190C">
            <w:pPr>
              <w:pStyle w:val="TableParagraph"/>
              <w:rPr>
                <w:rFonts w:asciiTheme="minorHAnsi" w:hAnsiTheme="minorHAnsi" w:cstheme="minorHAnsi"/>
                <w:szCs w:val="28"/>
              </w:rPr>
            </w:pPr>
            <w:r w:rsidRPr="00A9074B">
              <w:rPr>
                <w:rFonts w:asciiTheme="minorHAnsi" w:hAnsiTheme="minorHAnsi" w:cstheme="minorHAnsi"/>
                <w:szCs w:val="28"/>
              </w:rPr>
              <w:t>Modified to clarify “bucketing”</w:t>
            </w:r>
            <w:r>
              <w:rPr>
                <w:rFonts w:asciiTheme="minorHAnsi" w:hAnsiTheme="minorHAnsi" w:cstheme="minorHAnsi"/>
                <w:szCs w:val="28"/>
              </w:rPr>
              <w:t xml:space="preserve"> and add Year 2 Time Frames </w:t>
            </w:r>
          </w:p>
        </w:tc>
        <w:tc>
          <w:tcPr>
            <w:tcW w:w="2724" w:type="dxa"/>
            <w:gridSpan w:val="2"/>
          </w:tcPr>
          <w:p w14:paraId="3D200A3C" w14:textId="59F9C8A6" w:rsidR="00DB190C" w:rsidRPr="00A9074B" w:rsidRDefault="00DB190C" w:rsidP="00DB190C">
            <w:pPr>
              <w:pStyle w:val="TableParagraph"/>
              <w:rPr>
                <w:rFonts w:asciiTheme="minorHAnsi" w:hAnsiTheme="minorHAnsi" w:cstheme="minorHAnsi"/>
                <w:szCs w:val="28"/>
              </w:rPr>
            </w:pPr>
            <w:r w:rsidRPr="00A9074B">
              <w:rPr>
                <w:rFonts w:asciiTheme="minorHAnsi" w:hAnsiTheme="minorHAnsi" w:cstheme="minorHAnsi"/>
                <w:szCs w:val="28"/>
              </w:rPr>
              <w:t>Vicki Yanzuk</w:t>
            </w:r>
          </w:p>
        </w:tc>
      </w:tr>
      <w:tr w:rsidR="00DB190C" w:rsidRPr="00A9074B" w14:paraId="35A5ED62" w14:textId="77777777" w:rsidTr="00C23343">
        <w:trPr>
          <w:trHeight w:val="268"/>
        </w:trPr>
        <w:tc>
          <w:tcPr>
            <w:tcW w:w="986" w:type="dxa"/>
          </w:tcPr>
          <w:p w14:paraId="01207ED7" w14:textId="7C0262BD" w:rsidR="00DB190C" w:rsidRPr="00A9074B" w:rsidRDefault="00DB190C" w:rsidP="00C23343">
            <w:pPr>
              <w:pStyle w:val="TableParagraph"/>
              <w:rPr>
                <w:rFonts w:asciiTheme="minorHAnsi" w:hAnsiTheme="minorHAnsi" w:cstheme="minorHAnsi"/>
                <w:szCs w:val="28"/>
              </w:rPr>
            </w:pPr>
            <w:r w:rsidRPr="00A9074B">
              <w:rPr>
                <w:rFonts w:asciiTheme="minorHAnsi" w:hAnsiTheme="minorHAnsi" w:cstheme="minorHAnsi"/>
                <w:szCs w:val="28"/>
              </w:rPr>
              <w:t>0</w:t>
            </w:r>
            <w:r>
              <w:rPr>
                <w:rFonts w:asciiTheme="minorHAnsi" w:hAnsiTheme="minorHAnsi" w:cstheme="minorHAnsi"/>
                <w:szCs w:val="28"/>
              </w:rPr>
              <w:t>4</w:t>
            </w:r>
          </w:p>
        </w:tc>
        <w:tc>
          <w:tcPr>
            <w:tcW w:w="1548" w:type="dxa"/>
            <w:gridSpan w:val="2"/>
          </w:tcPr>
          <w:p w14:paraId="56AEADC2" w14:textId="1E9139F0" w:rsidR="00DB190C" w:rsidRPr="00A9074B" w:rsidRDefault="00DB190C" w:rsidP="00C23343">
            <w:pPr>
              <w:pStyle w:val="TableParagraph"/>
              <w:rPr>
                <w:rFonts w:asciiTheme="minorHAnsi" w:hAnsiTheme="minorHAnsi" w:cstheme="minorHAnsi"/>
                <w:szCs w:val="28"/>
              </w:rPr>
            </w:pPr>
            <w:r>
              <w:rPr>
                <w:rFonts w:asciiTheme="minorHAnsi" w:hAnsiTheme="minorHAnsi" w:cstheme="minorHAnsi"/>
                <w:szCs w:val="28"/>
              </w:rPr>
              <w:t>05/01/2023</w:t>
            </w:r>
          </w:p>
        </w:tc>
        <w:tc>
          <w:tcPr>
            <w:tcW w:w="4089" w:type="dxa"/>
            <w:gridSpan w:val="2"/>
          </w:tcPr>
          <w:p w14:paraId="064CD967" w14:textId="03F03B67" w:rsidR="00DB190C" w:rsidRPr="00A9074B" w:rsidRDefault="001813B8" w:rsidP="00C23343">
            <w:pPr>
              <w:pStyle w:val="TableParagraph"/>
              <w:rPr>
                <w:rFonts w:asciiTheme="minorHAnsi" w:hAnsiTheme="minorHAnsi" w:cstheme="minorHAnsi"/>
                <w:szCs w:val="28"/>
              </w:rPr>
            </w:pPr>
            <w:r>
              <w:rPr>
                <w:rFonts w:asciiTheme="minorHAnsi" w:hAnsiTheme="minorHAnsi" w:cstheme="minorHAnsi"/>
                <w:szCs w:val="28"/>
              </w:rPr>
              <w:t>Add Year 3 Time Frames</w:t>
            </w:r>
          </w:p>
        </w:tc>
        <w:tc>
          <w:tcPr>
            <w:tcW w:w="2724" w:type="dxa"/>
            <w:gridSpan w:val="2"/>
          </w:tcPr>
          <w:p w14:paraId="4D3CEEE7" w14:textId="0D6DFBF5" w:rsidR="00DB190C" w:rsidRPr="00A9074B" w:rsidRDefault="00DB190C" w:rsidP="00C23343">
            <w:pPr>
              <w:pStyle w:val="TableParagraph"/>
              <w:rPr>
                <w:rFonts w:asciiTheme="minorHAnsi" w:hAnsiTheme="minorHAnsi" w:cstheme="minorHAnsi"/>
                <w:szCs w:val="28"/>
              </w:rPr>
            </w:pPr>
            <w:r w:rsidRPr="00A9074B">
              <w:rPr>
                <w:rFonts w:asciiTheme="minorHAnsi" w:hAnsiTheme="minorHAnsi" w:cstheme="minorHAnsi"/>
                <w:szCs w:val="28"/>
              </w:rPr>
              <w:t>Vic</w:t>
            </w:r>
            <w:r>
              <w:rPr>
                <w:rFonts w:asciiTheme="minorHAnsi" w:hAnsiTheme="minorHAnsi" w:cstheme="minorHAnsi"/>
                <w:szCs w:val="28"/>
              </w:rPr>
              <w:t>ki Yanzuk</w:t>
            </w:r>
          </w:p>
        </w:tc>
      </w:tr>
    </w:tbl>
    <w:p w14:paraId="1E1FEB64" w14:textId="77777777" w:rsidR="00DE5504" w:rsidRDefault="00DE5504">
      <w:pPr>
        <w:pStyle w:val="BodyText"/>
        <w:rPr>
          <w:b/>
          <w:sz w:val="20"/>
        </w:rPr>
      </w:pPr>
    </w:p>
    <w:p w14:paraId="499629B4" w14:textId="77777777" w:rsidR="00DE5504" w:rsidRDefault="00980B48">
      <w:pPr>
        <w:pStyle w:val="Heading1"/>
        <w:numPr>
          <w:ilvl w:val="0"/>
          <w:numId w:val="10"/>
        </w:numPr>
        <w:tabs>
          <w:tab w:val="left" w:pos="999"/>
          <w:tab w:val="left" w:pos="1000"/>
        </w:tabs>
        <w:spacing w:before="211"/>
        <w:rPr>
          <w:u w:val="none"/>
        </w:rPr>
      </w:pPr>
      <w:bookmarkStart w:id="0" w:name="A._Intent:"/>
      <w:bookmarkEnd w:id="0"/>
      <w:r>
        <w:rPr>
          <w:spacing w:val="-2"/>
        </w:rPr>
        <w:t>Intent:</w:t>
      </w:r>
    </w:p>
    <w:p w14:paraId="20CAC678" w14:textId="77777777" w:rsidR="00DE5504" w:rsidRDefault="00980B48">
      <w:pPr>
        <w:pStyle w:val="BodyText"/>
        <w:spacing w:before="3"/>
        <w:ind w:left="279" w:right="761"/>
      </w:pPr>
      <w:r>
        <w:t>On March 11, the American Rescue Plan Act (ARPA) of 2021 (P.L. 117-2) was signed into law by President</w:t>
      </w:r>
      <w:r>
        <w:rPr>
          <w:spacing w:val="-2"/>
        </w:rPr>
        <w:t xml:space="preserve"> </w:t>
      </w:r>
      <w:r>
        <w:t>Biden, Section</w:t>
      </w:r>
      <w:r>
        <w:rPr>
          <w:spacing w:val="-4"/>
        </w:rPr>
        <w:t xml:space="preserve"> </w:t>
      </w:r>
      <w:r>
        <w:t>2921</w:t>
      </w:r>
      <w:r>
        <w:rPr>
          <w:spacing w:val="-2"/>
        </w:rPr>
        <w:t xml:space="preserve"> </w:t>
      </w:r>
      <w:r>
        <w:t>of</w:t>
      </w:r>
      <w:r>
        <w:rPr>
          <w:spacing w:val="-2"/>
        </w:rPr>
        <w:t xml:space="preserve"> </w:t>
      </w:r>
      <w:r>
        <w:t>the law</w:t>
      </w:r>
      <w:r>
        <w:rPr>
          <w:spacing w:val="-1"/>
        </w:rPr>
        <w:t xml:space="preserve"> </w:t>
      </w:r>
      <w:r>
        <w:t>appropriated</w:t>
      </w:r>
      <w:r>
        <w:rPr>
          <w:spacing w:val="-2"/>
        </w:rPr>
        <w:t xml:space="preserve"> </w:t>
      </w:r>
      <w:r>
        <w:t>funding</w:t>
      </w:r>
      <w:r>
        <w:rPr>
          <w:spacing w:val="-3"/>
        </w:rPr>
        <w:t xml:space="preserve"> </w:t>
      </w:r>
      <w:r>
        <w:t>to</w:t>
      </w:r>
      <w:r>
        <w:rPr>
          <w:spacing w:val="-2"/>
        </w:rPr>
        <w:t xml:space="preserve"> </w:t>
      </w:r>
      <w:r>
        <w:t>carry</w:t>
      </w:r>
      <w:r>
        <w:rPr>
          <w:spacing w:val="-1"/>
        </w:rPr>
        <w:t xml:space="preserve"> </w:t>
      </w:r>
      <w:r>
        <w:t>out</w:t>
      </w:r>
      <w:r>
        <w:rPr>
          <w:spacing w:val="-2"/>
        </w:rPr>
        <w:t xml:space="preserve"> </w:t>
      </w:r>
      <w:r>
        <w:t>the Older Americans Act of 1965 (OAA). Funds expended from the Title III COVID-19 Supplemental funding are to mitigate negative effects of the Coronavirus Emergency. Funds must be expended on allowable Older</w:t>
      </w:r>
      <w:r>
        <w:rPr>
          <w:spacing w:val="-2"/>
        </w:rPr>
        <w:t xml:space="preserve"> </w:t>
      </w:r>
      <w:r>
        <w:t>Americans</w:t>
      </w:r>
      <w:r>
        <w:rPr>
          <w:spacing w:val="-2"/>
        </w:rPr>
        <w:t xml:space="preserve"> </w:t>
      </w:r>
      <w:r>
        <w:t>Act</w:t>
      </w:r>
      <w:r>
        <w:rPr>
          <w:spacing w:val="-1"/>
        </w:rPr>
        <w:t xml:space="preserve"> </w:t>
      </w:r>
      <w:r>
        <w:t>activities</w:t>
      </w:r>
      <w:r>
        <w:rPr>
          <w:spacing w:val="-2"/>
        </w:rPr>
        <w:t xml:space="preserve"> </w:t>
      </w:r>
      <w:r>
        <w:t>as</w:t>
      </w:r>
      <w:r>
        <w:rPr>
          <w:spacing w:val="-4"/>
        </w:rPr>
        <w:t xml:space="preserve"> </w:t>
      </w:r>
      <w:r>
        <w:t>defined</w:t>
      </w:r>
      <w:r>
        <w:rPr>
          <w:spacing w:val="-3"/>
        </w:rPr>
        <w:t xml:space="preserve"> </w:t>
      </w:r>
      <w:r>
        <w:t>by</w:t>
      </w:r>
      <w:r>
        <w:rPr>
          <w:spacing w:val="-2"/>
        </w:rPr>
        <w:t xml:space="preserve"> </w:t>
      </w:r>
      <w:r>
        <w:t>the</w:t>
      </w:r>
      <w:r>
        <w:rPr>
          <w:spacing w:val="-2"/>
        </w:rPr>
        <w:t xml:space="preserve"> </w:t>
      </w:r>
      <w:r>
        <w:t>Administration</w:t>
      </w:r>
      <w:r>
        <w:rPr>
          <w:spacing w:val="-3"/>
        </w:rPr>
        <w:t xml:space="preserve"> </w:t>
      </w:r>
      <w:r>
        <w:t>for</w:t>
      </w:r>
      <w:r>
        <w:rPr>
          <w:spacing w:val="-4"/>
        </w:rPr>
        <w:t xml:space="preserve"> </w:t>
      </w:r>
      <w:r>
        <w:t>Community</w:t>
      </w:r>
      <w:r>
        <w:rPr>
          <w:spacing w:val="-5"/>
        </w:rPr>
        <w:t xml:space="preserve"> </w:t>
      </w:r>
      <w:r>
        <w:t>Living</w:t>
      </w:r>
      <w:r>
        <w:rPr>
          <w:spacing w:val="-2"/>
        </w:rPr>
        <w:t xml:space="preserve"> </w:t>
      </w:r>
      <w:r>
        <w:t>FAQ</w:t>
      </w:r>
      <w:r>
        <w:rPr>
          <w:spacing w:val="-5"/>
        </w:rPr>
        <w:t xml:space="preserve"> </w:t>
      </w:r>
      <w:r>
        <w:t xml:space="preserve">ARPA </w:t>
      </w:r>
      <w:r>
        <w:rPr>
          <w:spacing w:val="-2"/>
        </w:rPr>
        <w:t>Guidance.</w:t>
      </w:r>
    </w:p>
    <w:p w14:paraId="1E2CA889" w14:textId="77777777" w:rsidR="00DE5504" w:rsidRDefault="00DE5504">
      <w:pPr>
        <w:pStyle w:val="BodyText"/>
        <w:spacing w:before="1"/>
      </w:pPr>
    </w:p>
    <w:p w14:paraId="324A596D" w14:textId="77777777" w:rsidR="00DE5504" w:rsidRDefault="00980B48">
      <w:pPr>
        <w:pStyle w:val="BodyText"/>
        <w:ind w:left="277" w:right="902"/>
      </w:pPr>
      <w:r>
        <w:t>The State of Idaho, Idaho Commission on Aging (ICOA) will utilize ARPA funding to enhance Older Americans Act and Idaho Senior Services Act services by placing focus and emphasis on developing the aging networks service infrastructure. Funding will be utilized to close known gaps,</w:t>
      </w:r>
      <w:r>
        <w:rPr>
          <w:spacing w:val="-2"/>
        </w:rPr>
        <w:t xml:space="preserve"> </w:t>
      </w:r>
      <w:r>
        <w:t>meet strategic</w:t>
      </w:r>
      <w:r>
        <w:rPr>
          <w:spacing w:val="-3"/>
        </w:rPr>
        <w:t xml:space="preserve"> </w:t>
      </w:r>
      <w:r>
        <w:t>goals,</w:t>
      </w:r>
      <w:r>
        <w:rPr>
          <w:spacing w:val="-2"/>
        </w:rPr>
        <w:t xml:space="preserve"> </w:t>
      </w:r>
      <w:r>
        <w:t>create</w:t>
      </w:r>
      <w:r>
        <w:rPr>
          <w:spacing w:val="-4"/>
        </w:rPr>
        <w:t xml:space="preserve"> </w:t>
      </w:r>
      <w:r>
        <w:t>State</w:t>
      </w:r>
      <w:r>
        <w:rPr>
          <w:spacing w:val="-2"/>
        </w:rPr>
        <w:t xml:space="preserve"> </w:t>
      </w:r>
      <w:r>
        <w:t>level</w:t>
      </w:r>
      <w:r>
        <w:rPr>
          <w:spacing w:val="-7"/>
        </w:rPr>
        <w:t xml:space="preserve"> </w:t>
      </w:r>
      <w:r>
        <w:t>programming,</w:t>
      </w:r>
      <w:r>
        <w:rPr>
          <w:spacing w:val="-3"/>
        </w:rPr>
        <w:t xml:space="preserve"> </w:t>
      </w:r>
      <w:r>
        <w:t>and</w:t>
      </w:r>
      <w:r>
        <w:rPr>
          <w:spacing w:val="-4"/>
        </w:rPr>
        <w:t xml:space="preserve"> </w:t>
      </w:r>
      <w:r>
        <w:t>support</w:t>
      </w:r>
      <w:r>
        <w:rPr>
          <w:spacing w:val="-2"/>
        </w:rPr>
        <w:t xml:space="preserve"> </w:t>
      </w:r>
      <w:r>
        <w:t>AAA</w:t>
      </w:r>
      <w:r>
        <w:rPr>
          <w:spacing w:val="-2"/>
        </w:rPr>
        <w:t xml:space="preserve"> </w:t>
      </w:r>
      <w:r>
        <w:t>services</w:t>
      </w:r>
      <w:r>
        <w:rPr>
          <w:spacing w:val="-3"/>
        </w:rPr>
        <w:t xml:space="preserve"> </w:t>
      </w:r>
      <w:r>
        <w:t>affected by COVID 19. This guidance is not a new law. It is an interpretation of existing law as authorized by Idaho Code and incorporated by contract.</w:t>
      </w:r>
    </w:p>
    <w:p w14:paraId="69557347" w14:textId="77777777" w:rsidR="00DE5504" w:rsidRDefault="00DE5504">
      <w:pPr>
        <w:pStyle w:val="BodyText"/>
        <w:spacing w:before="11"/>
        <w:rPr>
          <w:sz w:val="23"/>
        </w:rPr>
      </w:pPr>
    </w:p>
    <w:p w14:paraId="0E344BFA" w14:textId="77777777" w:rsidR="00DE5504" w:rsidRDefault="00980B48">
      <w:pPr>
        <w:ind w:left="280" w:right="761"/>
        <w:rPr>
          <w:i/>
          <w:sz w:val="24"/>
        </w:rPr>
      </w:pPr>
      <w:r>
        <w:rPr>
          <w:i/>
          <w:sz w:val="24"/>
          <w:u w:val="single"/>
        </w:rPr>
        <w:t>It</w:t>
      </w:r>
      <w:r>
        <w:rPr>
          <w:i/>
          <w:spacing w:val="-2"/>
          <w:sz w:val="24"/>
          <w:u w:val="single"/>
        </w:rPr>
        <w:t xml:space="preserve"> </w:t>
      </w:r>
      <w:r>
        <w:rPr>
          <w:i/>
          <w:sz w:val="24"/>
          <w:u w:val="single"/>
        </w:rPr>
        <w:t>is</w:t>
      </w:r>
      <w:r>
        <w:rPr>
          <w:i/>
          <w:spacing w:val="-3"/>
          <w:sz w:val="24"/>
          <w:u w:val="single"/>
        </w:rPr>
        <w:t xml:space="preserve"> </w:t>
      </w:r>
      <w:r>
        <w:rPr>
          <w:i/>
          <w:sz w:val="24"/>
          <w:u w:val="single"/>
        </w:rPr>
        <w:t>expected</w:t>
      </w:r>
      <w:r>
        <w:rPr>
          <w:i/>
          <w:spacing w:val="-6"/>
          <w:sz w:val="24"/>
          <w:u w:val="single"/>
        </w:rPr>
        <w:t xml:space="preserve"> </w:t>
      </w:r>
      <w:r>
        <w:rPr>
          <w:i/>
          <w:sz w:val="24"/>
          <w:u w:val="single"/>
        </w:rPr>
        <w:t>that</w:t>
      </w:r>
      <w:r>
        <w:rPr>
          <w:i/>
          <w:spacing w:val="-2"/>
          <w:sz w:val="24"/>
          <w:u w:val="single"/>
        </w:rPr>
        <w:t xml:space="preserve"> </w:t>
      </w:r>
      <w:r>
        <w:rPr>
          <w:i/>
          <w:sz w:val="24"/>
          <w:u w:val="single"/>
        </w:rPr>
        <w:t>funds</w:t>
      </w:r>
      <w:r>
        <w:rPr>
          <w:i/>
          <w:spacing w:val="-3"/>
          <w:sz w:val="24"/>
          <w:u w:val="single"/>
        </w:rPr>
        <w:t xml:space="preserve"> </w:t>
      </w:r>
      <w:r>
        <w:rPr>
          <w:i/>
          <w:sz w:val="24"/>
          <w:u w:val="single"/>
        </w:rPr>
        <w:t>will</w:t>
      </w:r>
      <w:r>
        <w:rPr>
          <w:i/>
          <w:spacing w:val="-3"/>
          <w:sz w:val="24"/>
          <w:u w:val="single"/>
        </w:rPr>
        <w:t xml:space="preserve"> </w:t>
      </w:r>
      <w:r>
        <w:rPr>
          <w:i/>
          <w:sz w:val="24"/>
          <w:u w:val="single"/>
        </w:rPr>
        <w:t>be</w:t>
      </w:r>
      <w:r>
        <w:rPr>
          <w:i/>
          <w:spacing w:val="-3"/>
          <w:sz w:val="24"/>
          <w:u w:val="single"/>
        </w:rPr>
        <w:t xml:space="preserve"> </w:t>
      </w:r>
      <w:r>
        <w:rPr>
          <w:i/>
          <w:sz w:val="24"/>
          <w:u w:val="single"/>
        </w:rPr>
        <w:t>spent</w:t>
      </w:r>
      <w:r>
        <w:rPr>
          <w:i/>
          <w:spacing w:val="-4"/>
          <w:sz w:val="24"/>
          <w:u w:val="single"/>
        </w:rPr>
        <w:t xml:space="preserve"> </w:t>
      </w:r>
      <w:r>
        <w:rPr>
          <w:i/>
          <w:sz w:val="24"/>
          <w:u w:val="single"/>
        </w:rPr>
        <w:t>in</w:t>
      </w:r>
      <w:r>
        <w:rPr>
          <w:i/>
          <w:spacing w:val="-4"/>
          <w:sz w:val="24"/>
          <w:u w:val="single"/>
        </w:rPr>
        <w:t xml:space="preserve"> </w:t>
      </w:r>
      <w:r>
        <w:rPr>
          <w:i/>
          <w:sz w:val="24"/>
          <w:u w:val="single"/>
        </w:rPr>
        <w:t>substantial</w:t>
      </w:r>
      <w:r>
        <w:rPr>
          <w:i/>
          <w:spacing w:val="-3"/>
          <w:sz w:val="24"/>
          <w:u w:val="single"/>
        </w:rPr>
        <w:t xml:space="preserve"> </w:t>
      </w:r>
      <w:r>
        <w:rPr>
          <w:i/>
          <w:sz w:val="24"/>
          <w:u w:val="single"/>
        </w:rPr>
        <w:t>agreement</w:t>
      </w:r>
      <w:r>
        <w:rPr>
          <w:i/>
          <w:spacing w:val="-2"/>
          <w:sz w:val="24"/>
          <w:u w:val="single"/>
        </w:rPr>
        <w:t xml:space="preserve"> </w:t>
      </w:r>
      <w:r>
        <w:rPr>
          <w:i/>
          <w:sz w:val="24"/>
          <w:u w:val="single"/>
        </w:rPr>
        <w:t>of</w:t>
      </w:r>
      <w:r>
        <w:rPr>
          <w:i/>
          <w:spacing w:val="-2"/>
          <w:sz w:val="24"/>
          <w:u w:val="single"/>
        </w:rPr>
        <w:t xml:space="preserve"> </w:t>
      </w:r>
      <w:r>
        <w:rPr>
          <w:i/>
          <w:sz w:val="24"/>
          <w:u w:val="single"/>
        </w:rPr>
        <w:t>the</w:t>
      </w:r>
      <w:r>
        <w:rPr>
          <w:i/>
          <w:spacing w:val="-3"/>
          <w:sz w:val="24"/>
          <w:u w:val="single"/>
        </w:rPr>
        <w:t xml:space="preserve"> </w:t>
      </w:r>
      <w:r>
        <w:rPr>
          <w:i/>
          <w:sz w:val="24"/>
          <w:u w:val="single"/>
        </w:rPr>
        <w:t>stated</w:t>
      </w:r>
      <w:r>
        <w:rPr>
          <w:i/>
          <w:spacing w:val="-4"/>
          <w:sz w:val="24"/>
          <w:u w:val="single"/>
        </w:rPr>
        <w:t xml:space="preserve"> </w:t>
      </w:r>
      <w:r>
        <w:rPr>
          <w:i/>
          <w:sz w:val="24"/>
          <w:u w:val="single"/>
        </w:rPr>
        <w:t>intent.</w:t>
      </w:r>
      <w:r>
        <w:rPr>
          <w:i/>
          <w:spacing w:val="-3"/>
          <w:sz w:val="24"/>
          <w:u w:val="single"/>
        </w:rPr>
        <w:t xml:space="preserve"> </w:t>
      </w:r>
      <w:r>
        <w:rPr>
          <w:i/>
          <w:sz w:val="24"/>
          <w:u w:val="single"/>
        </w:rPr>
        <w:t>Any</w:t>
      </w:r>
      <w:r>
        <w:rPr>
          <w:i/>
          <w:sz w:val="24"/>
        </w:rPr>
        <w:t xml:space="preserve"> </w:t>
      </w:r>
      <w:r>
        <w:rPr>
          <w:i/>
          <w:sz w:val="24"/>
          <w:u w:val="single"/>
        </w:rPr>
        <w:t xml:space="preserve">deviations must be discussed with ICOA leadership </w:t>
      </w:r>
      <w:r w:rsidRPr="00A9074B">
        <w:rPr>
          <w:b/>
          <w:bCs/>
          <w:i/>
          <w:sz w:val="24"/>
          <w:u w:val="single"/>
        </w:rPr>
        <w:t>prior</w:t>
      </w:r>
      <w:r>
        <w:rPr>
          <w:i/>
          <w:sz w:val="24"/>
          <w:u w:val="single"/>
        </w:rPr>
        <w:t xml:space="preserve"> to obligation of funds.</w:t>
      </w:r>
    </w:p>
    <w:p w14:paraId="07537FDA" w14:textId="77777777" w:rsidR="00DE5504" w:rsidRDefault="00DE5504">
      <w:pPr>
        <w:pStyle w:val="BodyText"/>
        <w:rPr>
          <w:i/>
          <w:sz w:val="20"/>
        </w:rPr>
      </w:pPr>
    </w:p>
    <w:p w14:paraId="295C935B" w14:textId="77777777" w:rsidR="00DE5504" w:rsidRDefault="00DE5504">
      <w:pPr>
        <w:pStyle w:val="BodyText"/>
        <w:spacing w:before="2"/>
        <w:rPr>
          <w:i/>
          <w:sz w:val="25"/>
        </w:rPr>
      </w:pPr>
    </w:p>
    <w:p w14:paraId="5F8DD6A2" w14:textId="77777777" w:rsidR="00DE5504" w:rsidRDefault="00980B48">
      <w:pPr>
        <w:pStyle w:val="Heading1"/>
        <w:numPr>
          <w:ilvl w:val="0"/>
          <w:numId w:val="10"/>
        </w:numPr>
        <w:tabs>
          <w:tab w:val="left" w:pos="999"/>
          <w:tab w:val="left" w:pos="1000"/>
        </w:tabs>
        <w:spacing w:before="34"/>
        <w:rPr>
          <w:u w:val="none"/>
        </w:rPr>
      </w:pPr>
      <w:bookmarkStart w:id="1" w:name="B._Funding:"/>
      <w:bookmarkEnd w:id="1"/>
      <w:r>
        <w:rPr>
          <w:spacing w:val="-2"/>
        </w:rPr>
        <w:t>Funding:</w:t>
      </w:r>
    </w:p>
    <w:p w14:paraId="5F6FF71E" w14:textId="77777777" w:rsidR="00DE5504" w:rsidRDefault="00DE5504">
      <w:pPr>
        <w:pStyle w:val="BodyText"/>
        <w:spacing w:before="10"/>
        <w:rPr>
          <w:b/>
          <w:sz w:val="19"/>
        </w:rPr>
      </w:pPr>
    </w:p>
    <w:p w14:paraId="656813CF" w14:textId="77777777" w:rsidR="00DE5504" w:rsidRDefault="00980B48">
      <w:pPr>
        <w:pStyle w:val="Heading2"/>
        <w:numPr>
          <w:ilvl w:val="0"/>
          <w:numId w:val="9"/>
        </w:numPr>
        <w:tabs>
          <w:tab w:val="left" w:pos="640"/>
        </w:tabs>
        <w:spacing w:before="51"/>
      </w:pPr>
      <w:bookmarkStart w:id="2" w:name="1._Distribution:"/>
      <w:bookmarkEnd w:id="2"/>
      <w:r>
        <w:rPr>
          <w:spacing w:val="-2"/>
        </w:rPr>
        <w:t>Distribution:</w:t>
      </w:r>
    </w:p>
    <w:p w14:paraId="64CCEB33" w14:textId="77777777" w:rsidR="00DE5504" w:rsidRDefault="00980B48">
      <w:pPr>
        <w:pStyle w:val="BodyText"/>
        <w:ind w:left="277" w:right="761"/>
      </w:pPr>
      <w:r>
        <w:t>Funds will be distributed to each AAA based on the US Department of Health and Human Services,</w:t>
      </w:r>
      <w:r>
        <w:rPr>
          <w:spacing w:val="-2"/>
        </w:rPr>
        <w:t xml:space="preserve"> </w:t>
      </w:r>
      <w:r>
        <w:t>Administration</w:t>
      </w:r>
      <w:r>
        <w:rPr>
          <w:spacing w:val="-4"/>
        </w:rPr>
        <w:t xml:space="preserve"> </w:t>
      </w:r>
      <w:r>
        <w:t>for</w:t>
      </w:r>
      <w:r>
        <w:rPr>
          <w:spacing w:val="-2"/>
        </w:rPr>
        <w:t xml:space="preserve"> </w:t>
      </w:r>
      <w:r>
        <w:t>Community</w:t>
      </w:r>
      <w:r>
        <w:rPr>
          <w:spacing w:val="-3"/>
        </w:rPr>
        <w:t xml:space="preserve"> </w:t>
      </w:r>
      <w:r>
        <w:t>Living</w:t>
      </w:r>
      <w:r>
        <w:rPr>
          <w:spacing w:val="-5"/>
        </w:rPr>
        <w:t xml:space="preserve"> </w:t>
      </w:r>
      <w:r>
        <w:t>federally</w:t>
      </w:r>
      <w:r>
        <w:rPr>
          <w:spacing w:val="-3"/>
        </w:rPr>
        <w:t xml:space="preserve"> </w:t>
      </w:r>
      <w:r>
        <w:t>approved</w:t>
      </w:r>
      <w:r>
        <w:rPr>
          <w:spacing w:val="-4"/>
        </w:rPr>
        <w:t xml:space="preserve"> </w:t>
      </w:r>
      <w:r>
        <w:t>intrastate</w:t>
      </w:r>
      <w:r>
        <w:rPr>
          <w:spacing w:val="-4"/>
        </w:rPr>
        <w:t xml:space="preserve"> </w:t>
      </w:r>
      <w:r>
        <w:t>funding</w:t>
      </w:r>
      <w:r>
        <w:rPr>
          <w:spacing w:val="-5"/>
        </w:rPr>
        <w:t xml:space="preserve"> </w:t>
      </w:r>
      <w:r>
        <w:t>formula</w:t>
      </w:r>
      <w:r>
        <w:rPr>
          <w:spacing w:val="-5"/>
        </w:rPr>
        <w:t xml:space="preserve"> </w:t>
      </w:r>
      <w:r>
        <w:t>as approved in Idaho’s State Senior Services Four-Year Plan.</w:t>
      </w:r>
    </w:p>
    <w:p w14:paraId="2467FF29" w14:textId="77777777" w:rsidR="00DE5504" w:rsidRDefault="00DE5504">
      <w:pPr>
        <w:sectPr w:rsidR="00DE5504">
          <w:footerReference w:type="default" r:id="rId8"/>
          <w:type w:val="continuous"/>
          <w:pgSz w:w="12240" w:h="15840"/>
          <w:pgMar w:top="1360" w:right="680" w:bottom="1620" w:left="1160" w:header="0" w:footer="1422" w:gutter="0"/>
          <w:pgNumType w:start="1"/>
          <w:cols w:space="720"/>
        </w:sectPr>
      </w:pPr>
    </w:p>
    <w:p w14:paraId="44B4967F" w14:textId="77777777" w:rsidR="00DE5504" w:rsidRDefault="00980B48">
      <w:pPr>
        <w:pStyle w:val="Heading2"/>
        <w:numPr>
          <w:ilvl w:val="0"/>
          <w:numId w:val="9"/>
        </w:numPr>
        <w:tabs>
          <w:tab w:val="left" w:pos="640"/>
        </w:tabs>
        <w:spacing w:before="37"/>
        <w:ind w:hanging="360"/>
      </w:pPr>
      <w:bookmarkStart w:id="3" w:name="2._Administrative_Costs:"/>
      <w:bookmarkEnd w:id="3"/>
      <w:r>
        <w:lastRenderedPageBreak/>
        <w:t>Administrative</w:t>
      </w:r>
      <w:r>
        <w:rPr>
          <w:spacing w:val="-8"/>
        </w:rPr>
        <w:t xml:space="preserve"> </w:t>
      </w:r>
      <w:r>
        <w:rPr>
          <w:spacing w:val="-2"/>
        </w:rPr>
        <w:t>Costs:</w:t>
      </w:r>
    </w:p>
    <w:p w14:paraId="5EFE4E5E" w14:textId="77777777" w:rsidR="00DE5504" w:rsidRDefault="00980B48">
      <w:pPr>
        <w:pStyle w:val="BodyText"/>
        <w:spacing w:before="2"/>
        <w:ind w:left="280" w:right="761"/>
      </w:pPr>
      <w:r>
        <w:t>Area</w:t>
      </w:r>
      <w:r>
        <w:rPr>
          <w:spacing w:val="-2"/>
        </w:rPr>
        <w:t xml:space="preserve"> </w:t>
      </w:r>
      <w:r>
        <w:t>Plan</w:t>
      </w:r>
      <w:r>
        <w:rPr>
          <w:spacing w:val="-1"/>
        </w:rPr>
        <w:t xml:space="preserve"> </w:t>
      </w:r>
      <w:r>
        <w:t>administration</w:t>
      </w:r>
      <w:r>
        <w:rPr>
          <w:spacing w:val="-4"/>
        </w:rPr>
        <w:t xml:space="preserve"> </w:t>
      </w:r>
      <w:r>
        <w:t>expenditures</w:t>
      </w:r>
      <w:r>
        <w:rPr>
          <w:spacing w:val="-5"/>
        </w:rPr>
        <w:t xml:space="preserve"> </w:t>
      </w:r>
      <w:r>
        <w:t>are</w:t>
      </w:r>
      <w:r>
        <w:rPr>
          <w:spacing w:val="-4"/>
        </w:rPr>
        <w:t xml:space="preserve"> </w:t>
      </w:r>
      <w:r>
        <w:t>allowable.</w:t>
      </w:r>
      <w:r>
        <w:rPr>
          <w:spacing w:val="-3"/>
        </w:rPr>
        <w:t xml:space="preserve"> </w:t>
      </w:r>
      <w:r>
        <w:t>Allowable</w:t>
      </w:r>
      <w:r>
        <w:rPr>
          <w:spacing w:val="-5"/>
        </w:rPr>
        <w:t xml:space="preserve"> </w:t>
      </w:r>
      <w:r>
        <w:t>amounts</w:t>
      </w:r>
      <w:r>
        <w:rPr>
          <w:spacing w:val="-5"/>
        </w:rPr>
        <w:t xml:space="preserve"> </w:t>
      </w:r>
      <w:r>
        <w:t>will</w:t>
      </w:r>
      <w:r>
        <w:rPr>
          <w:spacing w:val="-5"/>
        </w:rPr>
        <w:t xml:space="preserve"> </w:t>
      </w:r>
      <w:r>
        <w:t>be</w:t>
      </w:r>
      <w:r>
        <w:rPr>
          <w:spacing w:val="-4"/>
        </w:rPr>
        <w:t xml:space="preserve"> </w:t>
      </w:r>
      <w:r>
        <w:t>distributed</w:t>
      </w:r>
      <w:r>
        <w:rPr>
          <w:spacing w:val="-4"/>
        </w:rPr>
        <w:t xml:space="preserve"> </w:t>
      </w:r>
      <w:r>
        <w:t>via the ICOA – AAA Budget Template.</w:t>
      </w:r>
    </w:p>
    <w:p w14:paraId="5D1149E2" w14:textId="77777777" w:rsidR="00DE5504" w:rsidRDefault="00DE5504">
      <w:pPr>
        <w:pStyle w:val="BodyText"/>
        <w:spacing w:before="12"/>
        <w:rPr>
          <w:sz w:val="23"/>
        </w:rPr>
      </w:pPr>
    </w:p>
    <w:p w14:paraId="7B4C45DB" w14:textId="77777777" w:rsidR="00DE5504" w:rsidRDefault="00980B48">
      <w:pPr>
        <w:pStyle w:val="Heading2"/>
        <w:numPr>
          <w:ilvl w:val="0"/>
          <w:numId w:val="9"/>
        </w:numPr>
        <w:tabs>
          <w:tab w:val="left" w:pos="640"/>
        </w:tabs>
        <w:ind w:hanging="360"/>
      </w:pPr>
      <w:bookmarkStart w:id="4" w:name="3._Funding_Shifts_between_Title_Programs"/>
      <w:bookmarkEnd w:id="4"/>
      <w:r>
        <w:t>Funding</w:t>
      </w:r>
      <w:r>
        <w:rPr>
          <w:spacing w:val="-5"/>
        </w:rPr>
        <w:t xml:space="preserve"> </w:t>
      </w:r>
      <w:r>
        <w:t>Shifts</w:t>
      </w:r>
      <w:r>
        <w:rPr>
          <w:spacing w:val="-5"/>
        </w:rPr>
        <w:t xml:space="preserve"> </w:t>
      </w:r>
      <w:r>
        <w:t>between</w:t>
      </w:r>
      <w:r>
        <w:rPr>
          <w:spacing w:val="-4"/>
        </w:rPr>
        <w:t xml:space="preserve"> </w:t>
      </w:r>
      <w:r>
        <w:t>Title</w:t>
      </w:r>
      <w:r>
        <w:rPr>
          <w:spacing w:val="-4"/>
        </w:rPr>
        <w:t xml:space="preserve"> </w:t>
      </w:r>
      <w:r>
        <w:rPr>
          <w:spacing w:val="-2"/>
        </w:rPr>
        <w:t>Programs:</w:t>
      </w:r>
    </w:p>
    <w:p w14:paraId="3820CBD5" w14:textId="7F5621DF" w:rsidR="00DE5504" w:rsidRDefault="00980B48">
      <w:pPr>
        <w:pStyle w:val="BodyText"/>
        <w:ind w:left="280" w:right="902"/>
      </w:pPr>
      <w:r>
        <w:t>“Bucketing” flexibilities between C1 and C2 ARPA funds are permitted.</w:t>
      </w:r>
    </w:p>
    <w:p w14:paraId="5D388C29" w14:textId="77777777" w:rsidR="00DE5504" w:rsidRDefault="00DE5504">
      <w:pPr>
        <w:pStyle w:val="BodyText"/>
        <w:spacing w:before="1"/>
      </w:pPr>
    </w:p>
    <w:p w14:paraId="5D65DC4E" w14:textId="77777777" w:rsidR="00DE5504" w:rsidRDefault="00980B48">
      <w:pPr>
        <w:pStyle w:val="Heading2"/>
        <w:numPr>
          <w:ilvl w:val="0"/>
          <w:numId w:val="9"/>
        </w:numPr>
        <w:tabs>
          <w:tab w:val="left" w:pos="640"/>
        </w:tabs>
        <w:ind w:hanging="360"/>
      </w:pPr>
      <w:bookmarkStart w:id="5" w:name="4._Fiscal_Reporting_Requirements"/>
      <w:bookmarkEnd w:id="5"/>
      <w:r>
        <w:t>Fiscal</w:t>
      </w:r>
      <w:r>
        <w:rPr>
          <w:spacing w:val="-5"/>
        </w:rPr>
        <w:t xml:space="preserve"> </w:t>
      </w:r>
      <w:r>
        <w:t>Reporting</w:t>
      </w:r>
      <w:r>
        <w:rPr>
          <w:spacing w:val="-8"/>
        </w:rPr>
        <w:t xml:space="preserve"> </w:t>
      </w:r>
      <w:r>
        <w:rPr>
          <w:spacing w:val="-2"/>
        </w:rPr>
        <w:t>Requirements</w:t>
      </w:r>
    </w:p>
    <w:p w14:paraId="27C18D41" w14:textId="77777777" w:rsidR="00DE5504" w:rsidRDefault="00980B48">
      <w:pPr>
        <w:pStyle w:val="BodyText"/>
        <w:ind w:left="280" w:right="761"/>
      </w:pPr>
      <w:r>
        <w:t>ARPA</w:t>
      </w:r>
      <w:r>
        <w:rPr>
          <w:spacing w:val="-2"/>
        </w:rPr>
        <w:t xml:space="preserve"> </w:t>
      </w:r>
      <w:r>
        <w:t>funds</w:t>
      </w:r>
      <w:r>
        <w:rPr>
          <w:spacing w:val="-3"/>
        </w:rPr>
        <w:t xml:space="preserve"> </w:t>
      </w:r>
      <w:r>
        <w:t>are</w:t>
      </w:r>
      <w:r>
        <w:rPr>
          <w:spacing w:val="-4"/>
        </w:rPr>
        <w:t xml:space="preserve"> </w:t>
      </w:r>
      <w:r>
        <w:t>issued</w:t>
      </w:r>
      <w:r>
        <w:rPr>
          <w:spacing w:val="-4"/>
        </w:rPr>
        <w:t xml:space="preserve"> </w:t>
      </w:r>
      <w:r>
        <w:t>under</w:t>
      </w:r>
      <w:r>
        <w:rPr>
          <w:spacing w:val="-4"/>
        </w:rPr>
        <w:t xml:space="preserve"> </w:t>
      </w:r>
      <w:r>
        <w:t>a</w:t>
      </w:r>
      <w:r>
        <w:rPr>
          <w:spacing w:val="-2"/>
        </w:rPr>
        <w:t xml:space="preserve"> </w:t>
      </w:r>
      <w:r>
        <w:t>separate</w:t>
      </w:r>
      <w:r>
        <w:rPr>
          <w:spacing w:val="-2"/>
        </w:rPr>
        <w:t xml:space="preserve"> </w:t>
      </w:r>
      <w:r>
        <w:t>grant</w:t>
      </w:r>
      <w:r>
        <w:rPr>
          <w:spacing w:val="-4"/>
        </w:rPr>
        <w:t xml:space="preserve"> </w:t>
      </w:r>
      <w:r>
        <w:t>award</w:t>
      </w:r>
      <w:r>
        <w:rPr>
          <w:spacing w:val="-4"/>
        </w:rPr>
        <w:t xml:space="preserve"> </w:t>
      </w:r>
      <w:r>
        <w:t>number.</w:t>
      </w:r>
      <w:r>
        <w:rPr>
          <w:spacing w:val="-3"/>
        </w:rPr>
        <w:t xml:space="preserve"> </w:t>
      </w:r>
      <w:r>
        <w:t>Funds</w:t>
      </w:r>
      <w:r>
        <w:rPr>
          <w:spacing w:val="-3"/>
        </w:rPr>
        <w:t xml:space="preserve"> </w:t>
      </w:r>
      <w:r>
        <w:t>must</w:t>
      </w:r>
      <w:r>
        <w:rPr>
          <w:spacing w:val="-5"/>
        </w:rPr>
        <w:t xml:space="preserve"> </w:t>
      </w:r>
      <w:r>
        <w:t>be</w:t>
      </w:r>
      <w:r>
        <w:rPr>
          <w:spacing w:val="-2"/>
        </w:rPr>
        <w:t xml:space="preserve"> </w:t>
      </w:r>
      <w:r>
        <w:t>accounted</w:t>
      </w:r>
      <w:r>
        <w:rPr>
          <w:spacing w:val="-4"/>
        </w:rPr>
        <w:t xml:space="preserve"> </w:t>
      </w:r>
      <w:r>
        <w:t>for separately from the issuance of all other funding including other OAA funding.</w:t>
      </w:r>
    </w:p>
    <w:p w14:paraId="4754C630" w14:textId="77777777" w:rsidR="00DE5504" w:rsidRDefault="00DE5504">
      <w:pPr>
        <w:pStyle w:val="BodyText"/>
        <w:spacing w:before="12"/>
        <w:rPr>
          <w:sz w:val="23"/>
        </w:rPr>
      </w:pPr>
    </w:p>
    <w:p w14:paraId="1A43F588" w14:textId="77777777" w:rsidR="00DE5504" w:rsidRDefault="00980B48">
      <w:pPr>
        <w:pStyle w:val="Heading2"/>
        <w:numPr>
          <w:ilvl w:val="0"/>
          <w:numId w:val="9"/>
        </w:numPr>
        <w:tabs>
          <w:tab w:val="left" w:pos="640"/>
        </w:tabs>
        <w:ind w:hanging="360"/>
      </w:pPr>
      <w:bookmarkStart w:id="6" w:name="5._Match_Requirements:"/>
      <w:bookmarkEnd w:id="6"/>
      <w:r>
        <w:t>Match</w:t>
      </w:r>
      <w:r>
        <w:rPr>
          <w:spacing w:val="-5"/>
        </w:rPr>
        <w:t xml:space="preserve"> </w:t>
      </w:r>
      <w:r>
        <w:rPr>
          <w:spacing w:val="-2"/>
        </w:rPr>
        <w:t>Requirements:</w:t>
      </w:r>
    </w:p>
    <w:p w14:paraId="3C2F30EF" w14:textId="77777777" w:rsidR="00DE5504" w:rsidRDefault="00980B48">
      <w:pPr>
        <w:pStyle w:val="BodyText"/>
        <w:ind w:left="275" w:right="761" w:hanging="12"/>
      </w:pPr>
      <w:r>
        <w:t>The</w:t>
      </w:r>
      <w:r>
        <w:rPr>
          <w:spacing w:val="-3"/>
        </w:rPr>
        <w:t xml:space="preserve"> </w:t>
      </w:r>
      <w:r>
        <w:t>American</w:t>
      </w:r>
      <w:r>
        <w:rPr>
          <w:spacing w:val="-5"/>
        </w:rPr>
        <w:t xml:space="preserve"> </w:t>
      </w:r>
      <w:r>
        <w:t>Rescue</w:t>
      </w:r>
      <w:r>
        <w:rPr>
          <w:spacing w:val="-5"/>
        </w:rPr>
        <w:t xml:space="preserve"> </w:t>
      </w:r>
      <w:r>
        <w:t>Plan</w:t>
      </w:r>
      <w:r>
        <w:rPr>
          <w:spacing w:val="-2"/>
        </w:rPr>
        <w:t xml:space="preserve"> </w:t>
      </w:r>
      <w:r>
        <w:t>Act</w:t>
      </w:r>
      <w:r>
        <w:rPr>
          <w:spacing w:val="-5"/>
        </w:rPr>
        <w:t xml:space="preserve"> </w:t>
      </w:r>
      <w:r>
        <w:t>did</w:t>
      </w:r>
      <w:r>
        <w:rPr>
          <w:spacing w:val="-2"/>
        </w:rPr>
        <w:t xml:space="preserve"> </w:t>
      </w:r>
      <w:r>
        <w:t>not</w:t>
      </w:r>
      <w:r>
        <w:rPr>
          <w:spacing w:val="-5"/>
        </w:rPr>
        <w:t xml:space="preserve"> </w:t>
      </w:r>
      <w:r>
        <w:t>waive</w:t>
      </w:r>
      <w:r>
        <w:rPr>
          <w:spacing w:val="-5"/>
        </w:rPr>
        <w:t xml:space="preserve"> </w:t>
      </w:r>
      <w:r>
        <w:t>match</w:t>
      </w:r>
      <w:r>
        <w:rPr>
          <w:spacing w:val="-2"/>
        </w:rPr>
        <w:t xml:space="preserve"> </w:t>
      </w:r>
      <w:r>
        <w:t>requirements</w:t>
      </w:r>
      <w:r>
        <w:rPr>
          <w:spacing w:val="-6"/>
        </w:rPr>
        <w:t xml:space="preserve"> </w:t>
      </w:r>
      <w:r>
        <w:t>for</w:t>
      </w:r>
      <w:r>
        <w:rPr>
          <w:spacing w:val="-3"/>
        </w:rPr>
        <w:t xml:space="preserve"> </w:t>
      </w:r>
      <w:r>
        <w:t>services</w:t>
      </w:r>
      <w:r>
        <w:rPr>
          <w:spacing w:val="-4"/>
        </w:rPr>
        <w:t xml:space="preserve"> </w:t>
      </w:r>
      <w:r>
        <w:t>and administration.</w:t>
      </w:r>
      <w:r>
        <w:rPr>
          <w:spacing w:val="43"/>
        </w:rPr>
        <w:t xml:space="preserve"> </w:t>
      </w:r>
      <w:r>
        <w:t>All</w:t>
      </w:r>
      <w:r>
        <w:rPr>
          <w:spacing w:val="-9"/>
        </w:rPr>
        <w:t xml:space="preserve"> </w:t>
      </w:r>
      <w:r>
        <w:t>Title</w:t>
      </w:r>
      <w:r>
        <w:rPr>
          <w:spacing w:val="-3"/>
        </w:rPr>
        <w:t xml:space="preserve"> </w:t>
      </w:r>
      <w:r>
        <w:t>III</w:t>
      </w:r>
      <w:r>
        <w:rPr>
          <w:spacing w:val="-4"/>
        </w:rPr>
        <w:t xml:space="preserve"> </w:t>
      </w:r>
      <w:r>
        <w:t>Older</w:t>
      </w:r>
      <w:r>
        <w:rPr>
          <w:spacing w:val="-1"/>
        </w:rPr>
        <w:t xml:space="preserve"> </w:t>
      </w:r>
      <w:r>
        <w:t>Americans</w:t>
      </w:r>
      <w:r>
        <w:rPr>
          <w:spacing w:val="-4"/>
        </w:rPr>
        <w:t xml:space="preserve"> </w:t>
      </w:r>
      <w:r>
        <w:t>Act match</w:t>
      </w:r>
      <w:r>
        <w:rPr>
          <w:spacing w:val="-2"/>
        </w:rPr>
        <w:t xml:space="preserve"> </w:t>
      </w:r>
      <w:r>
        <w:t>requirements</w:t>
      </w:r>
      <w:r>
        <w:rPr>
          <w:spacing w:val="-5"/>
        </w:rPr>
        <w:t xml:space="preserve"> </w:t>
      </w:r>
      <w:r>
        <w:t>are</w:t>
      </w:r>
      <w:r>
        <w:rPr>
          <w:spacing w:val="-2"/>
        </w:rPr>
        <w:t xml:space="preserve"> </w:t>
      </w:r>
      <w:r>
        <w:t>in</w:t>
      </w:r>
      <w:r>
        <w:rPr>
          <w:spacing w:val="-4"/>
        </w:rPr>
        <w:t xml:space="preserve"> </w:t>
      </w:r>
      <w:r>
        <w:rPr>
          <w:spacing w:val="-2"/>
        </w:rPr>
        <w:t>effect.</w:t>
      </w:r>
    </w:p>
    <w:p w14:paraId="79750215" w14:textId="77777777" w:rsidR="00DE5504" w:rsidRDefault="00DE5504">
      <w:pPr>
        <w:pStyle w:val="BodyText"/>
        <w:spacing w:before="11"/>
        <w:rPr>
          <w:sz w:val="23"/>
        </w:rPr>
      </w:pPr>
    </w:p>
    <w:p w14:paraId="18DDE7DA" w14:textId="77777777" w:rsidR="00DE5504" w:rsidRDefault="00980B48">
      <w:pPr>
        <w:pStyle w:val="Heading2"/>
        <w:numPr>
          <w:ilvl w:val="0"/>
          <w:numId w:val="9"/>
        </w:numPr>
        <w:tabs>
          <w:tab w:val="left" w:pos="640"/>
        </w:tabs>
        <w:ind w:hanging="360"/>
      </w:pPr>
      <w:bookmarkStart w:id="7" w:name="6._Equipment:"/>
      <w:bookmarkStart w:id="8" w:name="_Hlk135652728"/>
      <w:bookmarkEnd w:id="7"/>
      <w:r>
        <w:rPr>
          <w:spacing w:val="-2"/>
        </w:rPr>
        <w:t>Equipment:</w:t>
      </w:r>
    </w:p>
    <w:p w14:paraId="1414525E" w14:textId="05C5174D" w:rsidR="00DE5504" w:rsidRDefault="00980B48">
      <w:pPr>
        <w:pStyle w:val="BodyText"/>
        <w:ind w:left="275" w:right="902" w:hanging="12"/>
      </w:pPr>
      <w:r>
        <w:t>Equipment</w:t>
      </w:r>
      <w:r>
        <w:rPr>
          <w:spacing w:val="-4"/>
        </w:rPr>
        <w:t xml:space="preserve"> </w:t>
      </w:r>
      <w:r>
        <w:t>purchases</w:t>
      </w:r>
      <w:r>
        <w:rPr>
          <w:spacing w:val="-3"/>
        </w:rPr>
        <w:t xml:space="preserve"> </w:t>
      </w:r>
      <w:r>
        <w:t>made</w:t>
      </w:r>
      <w:r>
        <w:rPr>
          <w:spacing w:val="-4"/>
        </w:rPr>
        <w:t xml:space="preserve"> </w:t>
      </w:r>
      <w:r>
        <w:t>by</w:t>
      </w:r>
      <w:r>
        <w:rPr>
          <w:spacing w:val="-3"/>
        </w:rPr>
        <w:t xml:space="preserve"> </w:t>
      </w:r>
      <w:r>
        <w:t>the</w:t>
      </w:r>
      <w:r>
        <w:rPr>
          <w:spacing w:val="-2"/>
        </w:rPr>
        <w:t xml:space="preserve"> </w:t>
      </w:r>
      <w:r>
        <w:t>AAA</w:t>
      </w:r>
      <w:r>
        <w:rPr>
          <w:spacing w:val="-2"/>
        </w:rPr>
        <w:t xml:space="preserve"> </w:t>
      </w:r>
      <w:r>
        <w:t>exceeding</w:t>
      </w:r>
      <w:r>
        <w:rPr>
          <w:spacing w:val="-3"/>
        </w:rPr>
        <w:t xml:space="preserve"> </w:t>
      </w:r>
      <w:r>
        <w:t>$5,000</w:t>
      </w:r>
      <w:r>
        <w:rPr>
          <w:spacing w:val="-2"/>
        </w:rPr>
        <w:t xml:space="preserve"> </w:t>
      </w:r>
      <w:r>
        <w:t>must</w:t>
      </w:r>
      <w:r>
        <w:rPr>
          <w:spacing w:val="-4"/>
        </w:rPr>
        <w:t xml:space="preserve"> </w:t>
      </w:r>
      <w:r>
        <w:t>receive</w:t>
      </w:r>
      <w:r>
        <w:rPr>
          <w:spacing w:val="-4"/>
        </w:rPr>
        <w:t xml:space="preserve"> </w:t>
      </w:r>
      <w:r w:rsidR="00A9074B">
        <w:rPr>
          <w:spacing w:val="-4"/>
        </w:rPr>
        <w:t xml:space="preserve">prior </w:t>
      </w:r>
      <w:r>
        <w:t>approval</w:t>
      </w:r>
      <w:r>
        <w:rPr>
          <w:spacing w:val="-5"/>
        </w:rPr>
        <w:t xml:space="preserve"> </w:t>
      </w:r>
      <w:r>
        <w:t>from</w:t>
      </w:r>
      <w:r>
        <w:rPr>
          <w:spacing w:val="-5"/>
        </w:rPr>
        <w:t xml:space="preserve"> </w:t>
      </w:r>
      <w:r>
        <w:t>ICOA prior to purchase.</w:t>
      </w:r>
    </w:p>
    <w:bookmarkEnd w:id="8"/>
    <w:p w14:paraId="6AA88E27" w14:textId="77777777" w:rsidR="00DE5504" w:rsidRDefault="00DE5504">
      <w:pPr>
        <w:pStyle w:val="BodyText"/>
        <w:spacing w:before="12"/>
        <w:rPr>
          <w:sz w:val="23"/>
        </w:rPr>
      </w:pPr>
    </w:p>
    <w:p w14:paraId="5F625C3C" w14:textId="77777777" w:rsidR="00DE5504" w:rsidRDefault="00980B48">
      <w:pPr>
        <w:pStyle w:val="Heading2"/>
        <w:numPr>
          <w:ilvl w:val="0"/>
          <w:numId w:val="9"/>
        </w:numPr>
        <w:tabs>
          <w:tab w:val="left" w:pos="640"/>
        </w:tabs>
        <w:ind w:hanging="360"/>
      </w:pPr>
      <w:bookmarkStart w:id="9" w:name="7._Timeline:"/>
      <w:bookmarkEnd w:id="9"/>
      <w:r>
        <w:rPr>
          <w:spacing w:val="-2"/>
        </w:rPr>
        <w:t>Timeline:</w:t>
      </w:r>
    </w:p>
    <w:p w14:paraId="5B79637B" w14:textId="2392F488" w:rsidR="00DE5504" w:rsidRDefault="00980B48">
      <w:pPr>
        <w:pStyle w:val="BodyText"/>
        <w:spacing w:before="2"/>
        <w:ind w:left="279" w:right="761"/>
        <w:rPr>
          <w:spacing w:val="-2"/>
        </w:rPr>
      </w:pPr>
      <w:r>
        <w:t>The</w:t>
      </w:r>
      <w:r>
        <w:rPr>
          <w:spacing w:val="-2"/>
        </w:rPr>
        <w:t xml:space="preserve"> </w:t>
      </w:r>
      <w:r>
        <w:t>ICOA</w:t>
      </w:r>
      <w:r>
        <w:rPr>
          <w:spacing w:val="-2"/>
        </w:rPr>
        <w:t xml:space="preserve"> </w:t>
      </w:r>
      <w:r>
        <w:t>ARPA</w:t>
      </w:r>
      <w:r>
        <w:rPr>
          <w:spacing w:val="-5"/>
        </w:rPr>
        <w:t xml:space="preserve"> </w:t>
      </w:r>
      <w:r>
        <w:t>award</w:t>
      </w:r>
      <w:r>
        <w:rPr>
          <w:spacing w:val="-4"/>
        </w:rPr>
        <w:t xml:space="preserve"> </w:t>
      </w:r>
      <w:r>
        <w:t>project</w:t>
      </w:r>
      <w:r>
        <w:rPr>
          <w:spacing w:val="-4"/>
        </w:rPr>
        <w:t xml:space="preserve"> </w:t>
      </w:r>
      <w:r>
        <w:t>period</w:t>
      </w:r>
      <w:r>
        <w:rPr>
          <w:spacing w:val="-1"/>
        </w:rPr>
        <w:t xml:space="preserve"> </w:t>
      </w:r>
      <w:r>
        <w:t>is</w:t>
      </w:r>
      <w:r>
        <w:rPr>
          <w:spacing w:val="-5"/>
        </w:rPr>
        <w:t xml:space="preserve"> </w:t>
      </w:r>
      <w:r>
        <w:t>4/1/2021</w:t>
      </w:r>
      <w:r>
        <w:rPr>
          <w:spacing w:val="-7"/>
        </w:rPr>
        <w:t xml:space="preserve"> </w:t>
      </w:r>
      <w:r>
        <w:t>–</w:t>
      </w:r>
      <w:r>
        <w:rPr>
          <w:spacing w:val="-2"/>
        </w:rPr>
        <w:t xml:space="preserve"> </w:t>
      </w:r>
      <w:r>
        <w:t>09/30/2024.</w:t>
      </w:r>
      <w:r>
        <w:rPr>
          <w:spacing w:val="-3"/>
        </w:rPr>
        <w:t xml:space="preserve"> </w:t>
      </w:r>
      <w:r>
        <w:t>Budget</w:t>
      </w:r>
      <w:r>
        <w:rPr>
          <w:spacing w:val="-1"/>
        </w:rPr>
        <w:t xml:space="preserve"> </w:t>
      </w:r>
      <w:r>
        <w:t>allocations</w:t>
      </w:r>
      <w:r>
        <w:rPr>
          <w:spacing w:val="-5"/>
        </w:rPr>
        <w:t xml:space="preserve"> </w:t>
      </w:r>
      <w:r>
        <w:t>are</w:t>
      </w:r>
      <w:r>
        <w:rPr>
          <w:spacing w:val="-4"/>
        </w:rPr>
        <w:t xml:space="preserve"> </w:t>
      </w:r>
      <w:r>
        <w:t xml:space="preserve">aligned with the State fiscal year 7/01 – 6/30. Appropriation will be issued to the ICOA by the Idaho </w:t>
      </w:r>
      <w:r>
        <w:rPr>
          <w:spacing w:val="-2"/>
        </w:rPr>
        <w:t>Legislature</w:t>
      </w:r>
      <w:r w:rsidR="0044767A">
        <w:rPr>
          <w:spacing w:val="-2"/>
        </w:rPr>
        <w:t xml:space="preserve"> </w:t>
      </w:r>
      <w:r w:rsidR="0068207D">
        <w:rPr>
          <w:spacing w:val="-2"/>
        </w:rPr>
        <w:t xml:space="preserve">yearly </w:t>
      </w:r>
      <w:r w:rsidR="0044767A">
        <w:rPr>
          <w:spacing w:val="-2"/>
        </w:rPr>
        <w:t>on a State fiscal time frame</w:t>
      </w:r>
      <w:r>
        <w:rPr>
          <w:spacing w:val="-2"/>
        </w:rPr>
        <w:t>.</w:t>
      </w:r>
      <w:r w:rsidR="0044767A">
        <w:rPr>
          <w:spacing w:val="-2"/>
        </w:rPr>
        <w:t xml:space="preserve">  AAAs should strive to utilize ARPA funding in the year awarded</w:t>
      </w:r>
      <w:r w:rsidR="0068207D">
        <w:rPr>
          <w:spacing w:val="-2"/>
        </w:rPr>
        <w:t xml:space="preserve"> to ensure continued access to funding.  ICOA will request a yearly appropriation until all funding is expended.  </w:t>
      </w:r>
    </w:p>
    <w:p w14:paraId="57BBD6B4" w14:textId="5C28944D" w:rsidR="0068207D" w:rsidRDefault="0068207D">
      <w:pPr>
        <w:pStyle w:val="BodyText"/>
        <w:spacing w:before="2"/>
        <w:ind w:left="279" w:right="761"/>
        <w:rPr>
          <w:spacing w:val="-2"/>
        </w:rPr>
      </w:pPr>
    </w:p>
    <w:tbl>
      <w:tblPr>
        <w:tblStyle w:val="TableGrid"/>
        <w:tblW w:w="0" w:type="auto"/>
        <w:tblInd w:w="279" w:type="dxa"/>
        <w:tblLook w:val="04A0" w:firstRow="1" w:lastRow="0" w:firstColumn="1" w:lastColumn="0" w:noHBand="0" w:noVBand="1"/>
      </w:tblPr>
      <w:tblGrid>
        <w:gridCol w:w="2236"/>
        <w:gridCol w:w="2160"/>
        <w:gridCol w:w="2136"/>
        <w:gridCol w:w="2610"/>
      </w:tblGrid>
      <w:tr w:rsidR="00DB190C" w14:paraId="2D72838C" w14:textId="5B6D9333" w:rsidTr="00334C63">
        <w:tc>
          <w:tcPr>
            <w:tcW w:w="2236" w:type="dxa"/>
            <w:shd w:val="clear" w:color="auto" w:fill="F2F2F2" w:themeFill="background1" w:themeFillShade="F2"/>
          </w:tcPr>
          <w:p w14:paraId="26DA4211" w14:textId="44078E14" w:rsidR="0068207D" w:rsidRDefault="0068207D">
            <w:pPr>
              <w:pStyle w:val="BodyText"/>
              <w:spacing w:before="2"/>
              <w:ind w:right="761"/>
            </w:pPr>
            <w:bookmarkStart w:id="10" w:name="_Hlk114664153"/>
            <w:r>
              <w:t>Time Frame</w:t>
            </w:r>
          </w:p>
        </w:tc>
        <w:tc>
          <w:tcPr>
            <w:tcW w:w="2160" w:type="dxa"/>
            <w:shd w:val="clear" w:color="auto" w:fill="F2F2F2" w:themeFill="background1" w:themeFillShade="F2"/>
          </w:tcPr>
          <w:p w14:paraId="1E253E13" w14:textId="0F73421F" w:rsidR="0068207D" w:rsidRDefault="0068207D">
            <w:pPr>
              <w:pStyle w:val="BodyText"/>
              <w:spacing w:before="2"/>
              <w:ind w:right="761"/>
            </w:pPr>
            <w:r>
              <w:t xml:space="preserve">Start Date </w:t>
            </w:r>
          </w:p>
        </w:tc>
        <w:tc>
          <w:tcPr>
            <w:tcW w:w="1890" w:type="dxa"/>
            <w:shd w:val="clear" w:color="auto" w:fill="F2F2F2" w:themeFill="background1" w:themeFillShade="F2"/>
          </w:tcPr>
          <w:p w14:paraId="15CB25B6" w14:textId="0739809C" w:rsidR="0068207D" w:rsidRDefault="0068207D">
            <w:pPr>
              <w:pStyle w:val="BodyText"/>
              <w:spacing w:before="2"/>
              <w:ind w:right="761"/>
            </w:pPr>
            <w:r>
              <w:t xml:space="preserve">End Date </w:t>
            </w:r>
          </w:p>
        </w:tc>
        <w:tc>
          <w:tcPr>
            <w:tcW w:w="2610" w:type="dxa"/>
            <w:shd w:val="clear" w:color="auto" w:fill="F2F2F2" w:themeFill="background1" w:themeFillShade="F2"/>
          </w:tcPr>
          <w:p w14:paraId="15B4F2EE" w14:textId="056452DD" w:rsidR="0068207D" w:rsidRDefault="0068207D">
            <w:pPr>
              <w:pStyle w:val="BodyText"/>
              <w:spacing w:before="2"/>
              <w:ind w:right="761"/>
            </w:pPr>
            <w:r>
              <w:t>State Fiscal Year</w:t>
            </w:r>
          </w:p>
        </w:tc>
      </w:tr>
      <w:tr w:rsidR="00DB190C" w14:paraId="41D8A2BE" w14:textId="59D86169" w:rsidTr="0068207D">
        <w:tc>
          <w:tcPr>
            <w:tcW w:w="2236" w:type="dxa"/>
          </w:tcPr>
          <w:p w14:paraId="1D2D4FD4" w14:textId="47225330" w:rsidR="0068207D" w:rsidRDefault="0068207D">
            <w:pPr>
              <w:pStyle w:val="BodyText"/>
              <w:spacing w:before="2"/>
              <w:ind w:right="761"/>
            </w:pPr>
            <w:r>
              <w:t>Year 1</w:t>
            </w:r>
          </w:p>
        </w:tc>
        <w:tc>
          <w:tcPr>
            <w:tcW w:w="2160" w:type="dxa"/>
          </w:tcPr>
          <w:p w14:paraId="6E5C33CE" w14:textId="2A1715A7" w:rsidR="0068207D" w:rsidRDefault="0068207D">
            <w:pPr>
              <w:pStyle w:val="BodyText"/>
              <w:spacing w:before="2"/>
              <w:ind w:right="761"/>
            </w:pPr>
            <w:r>
              <w:t>07/01/202</w:t>
            </w:r>
            <w:r w:rsidR="00334C63">
              <w:t>1</w:t>
            </w:r>
          </w:p>
        </w:tc>
        <w:tc>
          <w:tcPr>
            <w:tcW w:w="1890" w:type="dxa"/>
          </w:tcPr>
          <w:p w14:paraId="623C6417" w14:textId="38DC7811" w:rsidR="0068207D" w:rsidRDefault="0068207D">
            <w:pPr>
              <w:pStyle w:val="BodyText"/>
              <w:spacing w:before="2"/>
              <w:ind w:right="761"/>
            </w:pPr>
            <w:r>
              <w:t>06/30/202</w:t>
            </w:r>
            <w:r w:rsidR="00334C63">
              <w:t>2</w:t>
            </w:r>
          </w:p>
        </w:tc>
        <w:tc>
          <w:tcPr>
            <w:tcW w:w="2610" w:type="dxa"/>
          </w:tcPr>
          <w:p w14:paraId="5D1DE7E3" w14:textId="7DD7DE54" w:rsidR="0068207D" w:rsidRDefault="00334C63">
            <w:pPr>
              <w:pStyle w:val="BodyText"/>
              <w:spacing w:before="2"/>
              <w:ind w:right="761"/>
            </w:pPr>
            <w:r>
              <w:t>2022</w:t>
            </w:r>
          </w:p>
        </w:tc>
      </w:tr>
      <w:tr w:rsidR="00DB190C" w14:paraId="3B3FD011" w14:textId="5F55DB23" w:rsidTr="0068207D">
        <w:tc>
          <w:tcPr>
            <w:tcW w:w="2236" w:type="dxa"/>
          </w:tcPr>
          <w:p w14:paraId="2EE82B71" w14:textId="22AD7B20" w:rsidR="0068207D" w:rsidRDefault="0068207D">
            <w:pPr>
              <w:pStyle w:val="BodyText"/>
              <w:spacing w:before="2"/>
              <w:ind w:right="761"/>
            </w:pPr>
            <w:r>
              <w:t>Year 2</w:t>
            </w:r>
          </w:p>
        </w:tc>
        <w:tc>
          <w:tcPr>
            <w:tcW w:w="2160" w:type="dxa"/>
          </w:tcPr>
          <w:p w14:paraId="1BD74E6B" w14:textId="74594673" w:rsidR="00DB190C" w:rsidRDefault="00334C63">
            <w:pPr>
              <w:pStyle w:val="BodyText"/>
              <w:spacing w:before="2"/>
              <w:ind w:right="761"/>
            </w:pPr>
            <w:r>
              <w:t>07/01/2022</w:t>
            </w:r>
          </w:p>
        </w:tc>
        <w:tc>
          <w:tcPr>
            <w:tcW w:w="1890" w:type="dxa"/>
          </w:tcPr>
          <w:p w14:paraId="2DE81379" w14:textId="3B6066EF" w:rsidR="0068207D" w:rsidRDefault="00334C63">
            <w:pPr>
              <w:pStyle w:val="BodyText"/>
              <w:spacing w:before="2"/>
              <w:ind w:right="761"/>
            </w:pPr>
            <w:r>
              <w:t>06/30/2023</w:t>
            </w:r>
          </w:p>
        </w:tc>
        <w:tc>
          <w:tcPr>
            <w:tcW w:w="2610" w:type="dxa"/>
          </w:tcPr>
          <w:p w14:paraId="7BC4A83A" w14:textId="0AC6EE32" w:rsidR="0068207D" w:rsidRDefault="00334C63">
            <w:pPr>
              <w:pStyle w:val="BodyText"/>
              <w:spacing w:before="2"/>
              <w:ind w:right="761"/>
            </w:pPr>
            <w:r>
              <w:t>2023</w:t>
            </w:r>
          </w:p>
        </w:tc>
      </w:tr>
      <w:tr w:rsidR="001813B8" w14:paraId="4E793971" w14:textId="77777777" w:rsidTr="0068207D">
        <w:tc>
          <w:tcPr>
            <w:tcW w:w="2236" w:type="dxa"/>
          </w:tcPr>
          <w:p w14:paraId="3E2F11D8" w14:textId="76502233" w:rsidR="001813B8" w:rsidRDefault="001813B8">
            <w:pPr>
              <w:pStyle w:val="BodyText"/>
              <w:spacing w:before="2"/>
              <w:ind w:right="761"/>
            </w:pPr>
            <w:r>
              <w:t>Year 3</w:t>
            </w:r>
          </w:p>
        </w:tc>
        <w:tc>
          <w:tcPr>
            <w:tcW w:w="2160" w:type="dxa"/>
          </w:tcPr>
          <w:p w14:paraId="2ECC57BF" w14:textId="3EF7EC96" w:rsidR="001813B8" w:rsidRDefault="001813B8">
            <w:pPr>
              <w:pStyle w:val="BodyText"/>
              <w:spacing w:before="2"/>
              <w:ind w:right="761"/>
            </w:pPr>
            <w:r>
              <w:t>07/01/2023</w:t>
            </w:r>
          </w:p>
        </w:tc>
        <w:tc>
          <w:tcPr>
            <w:tcW w:w="1890" w:type="dxa"/>
          </w:tcPr>
          <w:p w14:paraId="704F10C7" w14:textId="64B45423" w:rsidR="001813B8" w:rsidRDefault="001813B8">
            <w:pPr>
              <w:pStyle w:val="BodyText"/>
              <w:spacing w:before="2"/>
              <w:ind w:right="761"/>
            </w:pPr>
            <w:r>
              <w:t>06/30/2024</w:t>
            </w:r>
          </w:p>
        </w:tc>
        <w:tc>
          <w:tcPr>
            <w:tcW w:w="2610" w:type="dxa"/>
          </w:tcPr>
          <w:p w14:paraId="24438CB1" w14:textId="1B5FC063" w:rsidR="001813B8" w:rsidRDefault="001813B8">
            <w:pPr>
              <w:pStyle w:val="BodyText"/>
              <w:spacing w:before="2"/>
              <w:ind w:right="761"/>
            </w:pPr>
            <w:r>
              <w:t>2024</w:t>
            </w:r>
          </w:p>
        </w:tc>
      </w:tr>
      <w:bookmarkEnd w:id="10"/>
    </w:tbl>
    <w:p w14:paraId="677CCA62" w14:textId="77777777" w:rsidR="00DE5504" w:rsidRDefault="00DE5504">
      <w:pPr>
        <w:pStyle w:val="BodyText"/>
      </w:pPr>
    </w:p>
    <w:p w14:paraId="396D0BF6" w14:textId="77777777" w:rsidR="00DE5504" w:rsidRDefault="00980B48">
      <w:pPr>
        <w:pStyle w:val="Heading1"/>
        <w:numPr>
          <w:ilvl w:val="0"/>
          <w:numId w:val="10"/>
        </w:numPr>
        <w:tabs>
          <w:tab w:val="left" w:pos="999"/>
          <w:tab w:val="left" w:pos="1000"/>
        </w:tabs>
        <w:rPr>
          <w:u w:val="none"/>
        </w:rPr>
      </w:pPr>
      <w:bookmarkStart w:id="11" w:name="C._Documentation:"/>
      <w:bookmarkEnd w:id="11"/>
      <w:r>
        <w:rPr>
          <w:spacing w:val="-2"/>
        </w:rPr>
        <w:t>Documentation:</w:t>
      </w:r>
    </w:p>
    <w:p w14:paraId="2770A799" w14:textId="77777777" w:rsidR="00DE5504" w:rsidRDefault="00DE5504">
      <w:pPr>
        <w:pStyle w:val="BodyText"/>
        <w:spacing w:before="9"/>
        <w:rPr>
          <w:b/>
          <w:sz w:val="19"/>
        </w:rPr>
      </w:pPr>
    </w:p>
    <w:p w14:paraId="27DA5A25" w14:textId="77777777" w:rsidR="00DE5504" w:rsidRDefault="00980B48">
      <w:pPr>
        <w:pStyle w:val="Heading2"/>
        <w:numPr>
          <w:ilvl w:val="0"/>
          <w:numId w:val="8"/>
        </w:numPr>
        <w:tabs>
          <w:tab w:val="left" w:pos="624"/>
        </w:tabs>
        <w:spacing w:before="52"/>
        <w:ind w:hanging="361"/>
      </w:pPr>
      <w:bookmarkStart w:id="12" w:name="1._Guidance_Updates:"/>
      <w:bookmarkEnd w:id="12"/>
      <w:r>
        <w:t>Guidance</w:t>
      </w:r>
      <w:r>
        <w:rPr>
          <w:spacing w:val="-8"/>
        </w:rPr>
        <w:t xml:space="preserve"> </w:t>
      </w:r>
      <w:r>
        <w:rPr>
          <w:spacing w:val="-2"/>
        </w:rPr>
        <w:t>Updates:</w:t>
      </w:r>
    </w:p>
    <w:p w14:paraId="7EC114CE" w14:textId="77777777" w:rsidR="00DE5504" w:rsidRDefault="00980B48">
      <w:pPr>
        <w:pStyle w:val="BodyText"/>
        <w:ind w:left="275" w:right="902" w:hanging="12"/>
      </w:pPr>
      <w:r>
        <w:t>ICOA</w:t>
      </w:r>
      <w:r>
        <w:rPr>
          <w:spacing w:val="-2"/>
        </w:rPr>
        <w:t xml:space="preserve"> </w:t>
      </w:r>
      <w:r>
        <w:t>Technical</w:t>
      </w:r>
      <w:r>
        <w:rPr>
          <w:spacing w:val="-2"/>
        </w:rPr>
        <w:t xml:space="preserve"> </w:t>
      </w:r>
      <w:r>
        <w:t>Guidance</w:t>
      </w:r>
      <w:r>
        <w:rPr>
          <w:spacing w:val="-4"/>
        </w:rPr>
        <w:t xml:space="preserve"> </w:t>
      </w:r>
      <w:r>
        <w:t>may</w:t>
      </w:r>
      <w:r>
        <w:rPr>
          <w:spacing w:val="-3"/>
        </w:rPr>
        <w:t xml:space="preserve"> </w:t>
      </w:r>
      <w:r>
        <w:t>be</w:t>
      </w:r>
      <w:r>
        <w:rPr>
          <w:spacing w:val="-4"/>
        </w:rPr>
        <w:t xml:space="preserve"> </w:t>
      </w:r>
      <w:r>
        <w:t>updated</w:t>
      </w:r>
      <w:r>
        <w:rPr>
          <w:spacing w:val="-4"/>
        </w:rPr>
        <w:t xml:space="preserve"> </w:t>
      </w:r>
      <w:r>
        <w:t>as</w:t>
      </w:r>
      <w:r>
        <w:rPr>
          <w:spacing w:val="-3"/>
        </w:rPr>
        <w:t xml:space="preserve"> </w:t>
      </w:r>
      <w:r>
        <w:t>additional</w:t>
      </w:r>
      <w:r>
        <w:rPr>
          <w:spacing w:val="-5"/>
        </w:rPr>
        <w:t xml:space="preserve"> </w:t>
      </w:r>
      <w:r>
        <w:t>information</w:t>
      </w:r>
      <w:r>
        <w:rPr>
          <w:spacing w:val="-1"/>
        </w:rPr>
        <w:t xml:space="preserve"> </w:t>
      </w:r>
      <w:r>
        <w:t>or</w:t>
      </w:r>
      <w:r>
        <w:rPr>
          <w:spacing w:val="-5"/>
        </w:rPr>
        <w:t xml:space="preserve"> </w:t>
      </w:r>
      <w:r>
        <w:t>reporting</w:t>
      </w:r>
      <w:r>
        <w:rPr>
          <w:spacing w:val="-5"/>
        </w:rPr>
        <w:t xml:space="preserve"> </w:t>
      </w:r>
      <w:r>
        <w:t>requirements are received from the Administration for Community Living. Please consult the ICOA website for the most current edition.</w:t>
      </w:r>
    </w:p>
    <w:p w14:paraId="50481B18" w14:textId="77777777" w:rsidR="00DE5504" w:rsidRDefault="00DE5504">
      <w:pPr>
        <w:pStyle w:val="BodyText"/>
        <w:spacing w:before="11"/>
        <w:rPr>
          <w:sz w:val="23"/>
        </w:rPr>
      </w:pPr>
    </w:p>
    <w:p w14:paraId="79445616" w14:textId="77777777" w:rsidR="00DE5504" w:rsidRDefault="00980B48">
      <w:pPr>
        <w:pStyle w:val="Heading2"/>
        <w:numPr>
          <w:ilvl w:val="0"/>
          <w:numId w:val="8"/>
        </w:numPr>
        <w:tabs>
          <w:tab w:val="left" w:pos="624"/>
        </w:tabs>
        <w:ind w:hanging="361"/>
        <w:jc w:val="both"/>
      </w:pPr>
      <w:bookmarkStart w:id="13" w:name="2._Record_Keeping"/>
      <w:bookmarkEnd w:id="13"/>
      <w:r>
        <w:t>Record</w:t>
      </w:r>
      <w:r>
        <w:rPr>
          <w:spacing w:val="-2"/>
        </w:rPr>
        <w:t xml:space="preserve"> Keeping</w:t>
      </w:r>
    </w:p>
    <w:p w14:paraId="4DA7792F" w14:textId="77777777" w:rsidR="00DE5504" w:rsidRDefault="00980B48">
      <w:pPr>
        <w:pStyle w:val="BodyText"/>
        <w:ind w:left="275" w:right="1171" w:hanging="12"/>
        <w:jc w:val="both"/>
      </w:pPr>
      <w:r>
        <w:t>Funds</w:t>
      </w:r>
      <w:r>
        <w:rPr>
          <w:spacing w:val="-4"/>
        </w:rPr>
        <w:t xml:space="preserve"> </w:t>
      </w:r>
      <w:r>
        <w:t>are</w:t>
      </w:r>
      <w:r>
        <w:rPr>
          <w:spacing w:val="-3"/>
        </w:rPr>
        <w:t xml:space="preserve"> </w:t>
      </w:r>
      <w:r>
        <w:t>expected</w:t>
      </w:r>
      <w:r>
        <w:rPr>
          <w:spacing w:val="-3"/>
        </w:rPr>
        <w:t xml:space="preserve"> </w:t>
      </w:r>
      <w:r>
        <w:t>to</w:t>
      </w:r>
      <w:r>
        <w:rPr>
          <w:spacing w:val="-3"/>
        </w:rPr>
        <w:t xml:space="preserve"> </w:t>
      </w:r>
      <w:r>
        <w:t>be</w:t>
      </w:r>
      <w:r>
        <w:rPr>
          <w:spacing w:val="-1"/>
        </w:rPr>
        <w:t xml:space="preserve"> </w:t>
      </w:r>
      <w:r>
        <w:t>fully</w:t>
      </w:r>
      <w:r>
        <w:rPr>
          <w:spacing w:val="-2"/>
        </w:rPr>
        <w:t xml:space="preserve"> </w:t>
      </w:r>
      <w:r>
        <w:t>accounted</w:t>
      </w:r>
      <w:r>
        <w:rPr>
          <w:spacing w:val="-3"/>
        </w:rPr>
        <w:t xml:space="preserve"> </w:t>
      </w:r>
      <w:r>
        <w:t>for.</w:t>
      </w:r>
      <w:r>
        <w:rPr>
          <w:spacing w:val="-2"/>
        </w:rPr>
        <w:t xml:space="preserve"> </w:t>
      </w:r>
      <w:r>
        <w:t>The</w:t>
      </w:r>
      <w:r>
        <w:rPr>
          <w:spacing w:val="-1"/>
        </w:rPr>
        <w:t xml:space="preserve"> </w:t>
      </w:r>
      <w:r>
        <w:t>AAA</w:t>
      </w:r>
      <w:r>
        <w:rPr>
          <w:spacing w:val="-1"/>
        </w:rPr>
        <w:t xml:space="preserve"> </w:t>
      </w:r>
      <w:r>
        <w:t>must consider</w:t>
      </w:r>
      <w:r>
        <w:rPr>
          <w:spacing w:val="-1"/>
        </w:rPr>
        <w:t xml:space="preserve"> </w:t>
      </w:r>
      <w:r>
        <w:t>all</w:t>
      </w:r>
      <w:r>
        <w:rPr>
          <w:spacing w:val="-1"/>
        </w:rPr>
        <w:t xml:space="preserve"> </w:t>
      </w:r>
      <w:r>
        <w:t>record</w:t>
      </w:r>
      <w:r>
        <w:rPr>
          <w:spacing w:val="-1"/>
        </w:rPr>
        <w:t xml:space="preserve"> </w:t>
      </w:r>
      <w:r>
        <w:t>keeping</w:t>
      </w:r>
      <w:r>
        <w:rPr>
          <w:spacing w:val="-2"/>
        </w:rPr>
        <w:t xml:space="preserve"> </w:t>
      </w:r>
      <w:r>
        <w:t>and fiscal tracking requirements</w:t>
      </w:r>
      <w:r>
        <w:rPr>
          <w:spacing w:val="-3"/>
        </w:rPr>
        <w:t xml:space="preserve"> </w:t>
      </w:r>
      <w:r>
        <w:t>to</w:t>
      </w:r>
      <w:r>
        <w:rPr>
          <w:spacing w:val="-2"/>
        </w:rPr>
        <w:t xml:space="preserve"> </w:t>
      </w:r>
      <w:r>
        <w:t>ensure ARPA</w:t>
      </w:r>
      <w:r>
        <w:rPr>
          <w:spacing w:val="-2"/>
        </w:rPr>
        <w:t xml:space="preserve"> </w:t>
      </w:r>
      <w:r>
        <w:t>funds are spent in</w:t>
      </w:r>
      <w:r>
        <w:rPr>
          <w:spacing w:val="-1"/>
        </w:rPr>
        <w:t xml:space="preserve"> </w:t>
      </w:r>
      <w:r>
        <w:t>accordance with</w:t>
      </w:r>
      <w:r>
        <w:rPr>
          <w:spacing w:val="-1"/>
        </w:rPr>
        <w:t xml:space="preserve"> </w:t>
      </w:r>
      <w:r>
        <w:t>federal</w:t>
      </w:r>
      <w:r>
        <w:rPr>
          <w:spacing w:val="-2"/>
        </w:rPr>
        <w:t xml:space="preserve"> </w:t>
      </w:r>
      <w:r>
        <w:t>and state rules and regulations.</w:t>
      </w:r>
    </w:p>
    <w:p w14:paraId="2CE0EF32" w14:textId="77777777" w:rsidR="00DE5504" w:rsidRDefault="00DE5504">
      <w:pPr>
        <w:jc w:val="both"/>
        <w:sectPr w:rsidR="00DE5504">
          <w:pgSz w:w="12240" w:h="15840"/>
          <w:pgMar w:top="1400" w:right="680" w:bottom="1620" w:left="1160" w:header="0" w:footer="1422" w:gutter="0"/>
          <w:cols w:space="720"/>
        </w:sectPr>
      </w:pPr>
    </w:p>
    <w:p w14:paraId="4C4512F3" w14:textId="77777777" w:rsidR="00DE5504" w:rsidRDefault="00980B48">
      <w:pPr>
        <w:pStyle w:val="Heading2"/>
        <w:numPr>
          <w:ilvl w:val="0"/>
          <w:numId w:val="8"/>
        </w:numPr>
        <w:tabs>
          <w:tab w:val="left" w:pos="624"/>
        </w:tabs>
        <w:spacing w:before="37"/>
        <w:ind w:hanging="361"/>
      </w:pPr>
      <w:bookmarkStart w:id="14" w:name="3._Unit_Documentation:"/>
      <w:bookmarkEnd w:id="14"/>
      <w:r>
        <w:lastRenderedPageBreak/>
        <w:t>Unit</w:t>
      </w:r>
      <w:r>
        <w:rPr>
          <w:spacing w:val="-1"/>
        </w:rPr>
        <w:t xml:space="preserve"> </w:t>
      </w:r>
      <w:r>
        <w:rPr>
          <w:spacing w:val="-2"/>
        </w:rPr>
        <w:t>Documentation:</w:t>
      </w:r>
    </w:p>
    <w:p w14:paraId="10F4E08D" w14:textId="77777777" w:rsidR="00DE5504" w:rsidRDefault="00980B48">
      <w:pPr>
        <w:pStyle w:val="BodyText"/>
        <w:spacing w:before="2"/>
        <w:ind w:left="279" w:right="761"/>
      </w:pPr>
      <w:r>
        <w:t>Each</w:t>
      </w:r>
      <w:r>
        <w:rPr>
          <w:spacing w:val="-1"/>
        </w:rPr>
        <w:t xml:space="preserve"> </w:t>
      </w:r>
      <w:r>
        <w:t>Title</w:t>
      </w:r>
      <w:r>
        <w:rPr>
          <w:spacing w:val="-2"/>
        </w:rPr>
        <w:t xml:space="preserve"> </w:t>
      </w:r>
      <w:r>
        <w:t>services</w:t>
      </w:r>
      <w:r>
        <w:rPr>
          <w:spacing w:val="-3"/>
        </w:rPr>
        <w:t xml:space="preserve"> </w:t>
      </w:r>
      <w:r>
        <w:t>has</w:t>
      </w:r>
      <w:r>
        <w:rPr>
          <w:spacing w:val="-5"/>
        </w:rPr>
        <w:t xml:space="preserve"> </w:t>
      </w:r>
      <w:r>
        <w:t>Unit</w:t>
      </w:r>
      <w:r>
        <w:rPr>
          <w:spacing w:val="-4"/>
        </w:rPr>
        <w:t xml:space="preserve"> </w:t>
      </w:r>
      <w:r>
        <w:t>documentation</w:t>
      </w:r>
      <w:r>
        <w:rPr>
          <w:spacing w:val="-2"/>
        </w:rPr>
        <w:t xml:space="preserve"> </w:t>
      </w:r>
      <w:r>
        <w:t>requirements</w:t>
      </w:r>
      <w:r>
        <w:rPr>
          <w:spacing w:val="-3"/>
        </w:rPr>
        <w:t xml:space="preserve"> </w:t>
      </w:r>
      <w:r>
        <w:t>that</w:t>
      </w:r>
      <w:r>
        <w:rPr>
          <w:spacing w:val="-1"/>
        </w:rPr>
        <w:t xml:space="preserve"> </w:t>
      </w:r>
      <w:r>
        <w:t>must</w:t>
      </w:r>
      <w:r>
        <w:rPr>
          <w:spacing w:val="-4"/>
        </w:rPr>
        <w:t xml:space="preserve"> </w:t>
      </w:r>
      <w:r>
        <w:t>be</w:t>
      </w:r>
      <w:r>
        <w:rPr>
          <w:spacing w:val="-5"/>
        </w:rPr>
        <w:t xml:space="preserve"> </w:t>
      </w:r>
      <w:r>
        <w:t>entered</w:t>
      </w:r>
      <w:r>
        <w:rPr>
          <w:spacing w:val="-2"/>
        </w:rPr>
        <w:t xml:space="preserve"> </w:t>
      </w:r>
      <w:r>
        <w:t>into</w:t>
      </w:r>
      <w:r>
        <w:rPr>
          <w:spacing w:val="-4"/>
        </w:rPr>
        <w:t xml:space="preserve"> </w:t>
      </w:r>
      <w:r>
        <w:t>the</w:t>
      </w:r>
      <w:r>
        <w:rPr>
          <w:spacing w:val="-2"/>
        </w:rPr>
        <w:t xml:space="preserve"> </w:t>
      </w:r>
      <w:r>
        <w:t xml:space="preserve">State’s Management Information system, </w:t>
      </w:r>
      <w:proofErr w:type="spellStart"/>
      <w:r>
        <w:t>GetCare</w:t>
      </w:r>
      <w:proofErr w:type="spellEnd"/>
      <w:r>
        <w:t>. Unless otherwise specified, within individual program guidance, the AAA should track units in accordance with existing ICOA guidance.</w:t>
      </w:r>
    </w:p>
    <w:p w14:paraId="1D5746C2" w14:textId="77777777" w:rsidR="00DE5504" w:rsidRDefault="00DE5504">
      <w:pPr>
        <w:pStyle w:val="BodyText"/>
        <w:spacing w:before="9"/>
        <w:rPr>
          <w:sz w:val="23"/>
        </w:rPr>
      </w:pPr>
    </w:p>
    <w:p w14:paraId="38424988" w14:textId="77777777" w:rsidR="00DE5504" w:rsidRDefault="00980B48">
      <w:pPr>
        <w:pStyle w:val="Heading2"/>
        <w:numPr>
          <w:ilvl w:val="0"/>
          <w:numId w:val="8"/>
        </w:numPr>
        <w:tabs>
          <w:tab w:val="left" w:pos="624"/>
        </w:tabs>
        <w:ind w:hanging="361"/>
      </w:pPr>
      <w:bookmarkStart w:id="15" w:name="4._Communication_with_Stakeholders:"/>
      <w:bookmarkEnd w:id="15"/>
      <w:r>
        <w:t>Communication</w:t>
      </w:r>
      <w:r>
        <w:rPr>
          <w:spacing w:val="-8"/>
        </w:rPr>
        <w:t xml:space="preserve"> </w:t>
      </w:r>
      <w:r>
        <w:t>with</w:t>
      </w:r>
      <w:r>
        <w:rPr>
          <w:spacing w:val="-3"/>
        </w:rPr>
        <w:t xml:space="preserve"> </w:t>
      </w:r>
      <w:r>
        <w:rPr>
          <w:spacing w:val="-2"/>
        </w:rPr>
        <w:t>Stakeholders:</w:t>
      </w:r>
    </w:p>
    <w:p w14:paraId="620BC411" w14:textId="77777777" w:rsidR="00DE5504" w:rsidRDefault="00980B48">
      <w:pPr>
        <w:pStyle w:val="BodyText"/>
        <w:spacing w:before="2"/>
        <w:ind w:left="280" w:right="761"/>
      </w:pPr>
      <w:r>
        <w:t>It</w:t>
      </w:r>
      <w:r>
        <w:rPr>
          <w:spacing w:val="-2"/>
        </w:rPr>
        <w:t xml:space="preserve"> </w:t>
      </w:r>
      <w:r>
        <w:t>is</w:t>
      </w:r>
      <w:r>
        <w:rPr>
          <w:spacing w:val="-6"/>
        </w:rPr>
        <w:t xml:space="preserve"> </w:t>
      </w:r>
      <w:r>
        <w:t>the</w:t>
      </w:r>
      <w:r>
        <w:rPr>
          <w:spacing w:val="-5"/>
        </w:rPr>
        <w:t xml:space="preserve"> </w:t>
      </w:r>
      <w:r>
        <w:t>strong</w:t>
      </w:r>
      <w:r>
        <w:rPr>
          <w:spacing w:val="-4"/>
        </w:rPr>
        <w:t xml:space="preserve"> </w:t>
      </w:r>
      <w:r>
        <w:t>recommendation</w:t>
      </w:r>
      <w:r>
        <w:rPr>
          <w:spacing w:val="-5"/>
        </w:rPr>
        <w:t xml:space="preserve"> </w:t>
      </w:r>
      <w:r>
        <w:t>that</w:t>
      </w:r>
      <w:r>
        <w:rPr>
          <w:spacing w:val="-5"/>
        </w:rPr>
        <w:t xml:space="preserve"> </w:t>
      </w:r>
      <w:r>
        <w:t>AAAs</w:t>
      </w:r>
      <w:r>
        <w:rPr>
          <w:spacing w:val="-4"/>
        </w:rPr>
        <w:t xml:space="preserve"> </w:t>
      </w:r>
      <w:r>
        <w:t>craft</w:t>
      </w:r>
      <w:r>
        <w:rPr>
          <w:spacing w:val="-5"/>
        </w:rPr>
        <w:t xml:space="preserve"> </w:t>
      </w:r>
      <w:r>
        <w:t>communication</w:t>
      </w:r>
      <w:r>
        <w:rPr>
          <w:spacing w:val="-3"/>
        </w:rPr>
        <w:t xml:space="preserve"> </w:t>
      </w:r>
      <w:r>
        <w:t>documents</w:t>
      </w:r>
      <w:r>
        <w:rPr>
          <w:spacing w:val="-4"/>
        </w:rPr>
        <w:t xml:space="preserve"> </w:t>
      </w:r>
      <w:r>
        <w:t>for clients/participants and service providers.</w:t>
      </w:r>
    </w:p>
    <w:p w14:paraId="786D9BF6" w14:textId="77777777" w:rsidR="00DE5504" w:rsidRDefault="00DE5504">
      <w:pPr>
        <w:pStyle w:val="BodyText"/>
        <w:spacing w:before="2"/>
      </w:pPr>
    </w:p>
    <w:p w14:paraId="200519C4" w14:textId="77777777" w:rsidR="00DE5504" w:rsidRDefault="00980B48">
      <w:pPr>
        <w:pStyle w:val="Heading2"/>
        <w:numPr>
          <w:ilvl w:val="0"/>
          <w:numId w:val="8"/>
        </w:numPr>
        <w:tabs>
          <w:tab w:val="left" w:pos="624"/>
        </w:tabs>
        <w:ind w:hanging="361"/>
      </w:pPr>
      <w:bookmarkStart w:id="16" w:name="5._Program_Reporting:"/>
      <w:bookmarkEnd w:id="16"/>
      <w:r>
        <w:t>Program</w:t>
      </w:r>
      <w:r>
        <w:rPr>
          <w:spacing w:val="-4"/>
        </w:rPr>
        <w:t xml:space="preserve"> </w:t>
      </w:r>
      <w:r>
        <w:rPr>
          <w:spacing w:val="-2"/>
        </w:rPr>
        <w:t>Reporting:</w:t>
      </w:r>
    </w:p>
    <w:p w14:paraId="7EBA2F2B" w14:textId="77777777" w:rsidR="00DE5504" w:rsidRDefault="00980B48">
      <w:pPr>
        <w:pStyle w:val="BodyText"/>
        <w:ind w:left="277"/>
      </w:pPr>
      <w:r>
        <w:t>Additional</w:t>
      </w:r>
      <w:r>
        <w:rPr>
          <w:spacing w:val="-9"/>
        </w:rPr>
        <w:t xml:space="preserve"> </w:t>
      </w:r>
      <w:r>
        <w:t>programs</w:t>
      </w:r>
      <w:r>
        <w:rPr>
          <w:spacing w:val="-4"/>
        </w:rPr>
        <w:t xml:space="preserve"> </w:t>
      </w:r>
      <w:r>
        <w:t>reports</w:t>
      </w:r>
      <w:r>
        <w:rPr>
          <w:spacing w:val="-7"/>
        </w:rPr>
        <w:t xml:space="preserve"> </w:t>
      </w:r>
      <w:r>
        <w:t>are</w:t>
      </w:r>
      <w:r>
        <w:rPr>
          <w:spacing w:val="-4"/>
        </w:rPr>
        <w:t xml:space="preserve"> </w:t>
      </w:r>
      <w:r>
        <w:t>specified</w:t>
      </w:r>
      <w:r>
        <w:rPr>
          <w:spacing w:val="-3"/>
        </w:rPr>
        <w:t xml:space="preserve"> </w:t>
      </w:r>
      <w:r>
        <w:t>under</w:t>
      </w:r>
      <w:r>
        <w:rPr>
          <w:spacing w:val="-6"/>
        </w:rPr>
        <w:t xml:space="preserve"> </w:t>
      </w:r>
      <w:r>
        <w:t>individual</w:t>
      </w:r>
      <w:r>
        <w:rPr>
          <w:spacing w:val="-8"/>
        </w:rPr>
        <w:t xml:space="preserve"> </w:t>
      </w:r>
      <w:r>
        <w:t>program</w:t>
      </w:r>
      <w:r>
        <w:rPr>
          <w:spacing w:val="-9"/>
        </w:rPr>
        <w:t xml:space="preserve"> </w:t>
      </w:r>
      <w:r>
        <w:rPr>
          <w:spacing w:val="-2"/>
        </w:rPr>
        <w:t>guidance.</w:t>
      </w:r>
    </w:p>
    <w:p w14:paraId="47B082F3" w14:textId="77777777" w:rsidR="00DE5504" w:rsidRDefault="00DE5504">
      <w:pPr>
        <w:pStyle w:val="BodyText"/>
      </w:pPr>
    </w:p>
    <w:p w14:paraId="599C87B5" w14:textId="77777777" w:rsidR="00DE5504" w:rsidRDefault="00980B48">
      <w:pPr>
        <w:pStyle w:val="Heading2"/>
        <w:numPr>
          <w:ilvl w:val="0"/>
          <w:numId w:val="8"/>
        </w:numPr>
        <w:tabs>
          <w:tab w:val="left" w:pos="624"/>
        </w:tabs>
        <w:ind w:hanging="361"/>
      </w:pPr>
      <w:bookmarkStart w:id="17" w:name="6._Contractual_Agreements:"/>
      <w:bookmarkEnd w:id="17"/>
      <w:r>
        <w:t>Contractual</w:t>
      </w:r>
      <w:r>
        <w:rPr>
          <w:spacing w:val="-10"/>
        </w:rPr>
        <w:t xml:space="preserve"> </w:t>
      </w:r>
      <w:r>
        <w:rPr>
          <w:spacing w:val="-2"/>
        </w:rPr>
        <w:t>Agreements:</w:t>
      </w:r>
    </w:p>
    <w:p w14:paraId="650F0604" w14:textId="77777777" w:rsidR="00DE5504" w:rsidRDefault="00980B48">
      <w:pPr>
        <w:pStyle w:val="BodyText"/>
        <w:ind w:left="263" w:right="761"/>
      </w:pPr>
      <w:r>
        <w:t>The</w:t>
      </w:r>
      <w:r>
        <w:rPr>
          <w:spacing w:val="-2"/>
        </w:rPr>
        <w:t xml:space="preserve"> </w:t>
      </w:r>
      <w:r>
        <w:t>AAA</w:t>
      </w:r>
      <w:r>
        <w:rPr>
          <w:spacing w:val="-2"/>
        </w:rPr>
        <w:t xml:space="preserve"> </w:t>
      </w:r>
      <w:r>
        <w:t>is</w:t>
      </w:r>
      <w:r>
        <w:rPr>
          <w:spacing w:val="-5"/>
        </w:rPr>
        <w:t xml:space="preserve"> </w:t>
      </w:r>
      <w:r>
        <w:t>required</w:t>
      </w:r>
      <w:r>
        <w:rPr>
          <w:spacing w:val="-4"/>
        </w:rPr>
        <w:t xml:space="preserve"> </w:t>
      </w:r>
      <w:r>
        <w:t>to</w:t>
      </w:r>
      <w:r>
        <w:rPr>
          <w:spacing w:val="-2"/>
        </w:rPr>
        <w:t xml:space="preserve"> </w:t>
      </w:r>
      <w:r>
        <w:t>enter</w:t>
      </w:r>
      <w:r>
        <w:rPr>
          <w:spacing w:val="-5"/>
        </w:rPr>
        <w:t xml:space="preserve"> </w:t>
      </w:r>
      <w:r>
        <w:t>into,</w:t>
      </w:r>
      <w:r>
        <w:rPr>
          <w:spacing w:val="-5"/>
        </w:rPr>
        <w:t xml:space="preserve"> </w:t>
      </w:r>
      <w:r>
        <w:t>amend,</w:t>
      </w:r>
      <w:r>
        <w:rPr>
          <w:spacing w:val="-2"/>
        </w:rPr>
        <w:t xml:space="preserve"> </w:t>
      </w:r>
      <w:r>
        <w:t>or</w:t>
      </w:r>
      <w:r>
        <w:rPr>
          <w:spacing w:val="-2"/>
        </w:rPr>
        <w:t xml:space="preserve"> </w:t>
      </w:r>
      <w:r>
        <w:t>negotiate</w:t>
      </w:r>
      <w:r>
        <w:rPr>
          <w:spacing w:val="-2"/>
        </w:rPr>
        <w:t xml:space="preserve"> </w:t>
      </w:r>
      <w:r>
        <w:t>all</w:t>
      </w:r>
      <w:r>
        <w:rPr>
          <w:spacing w:val="-5"/>
        </w:rPr>
        <w:t xml:space="preserve"> </w:t>
      </w:r>
      <w:r>
        <w:t>contractual</w:t>
      </w:r>
      <w:r>
        <w:rPr>
          <w:spacing w:val="-2"/>
        </w:rPr>
        <w:t xml:space="preserve"> </w:t>
      </w:r>
      <w:r>
        <w:t>arrangements</w:t>
      </w:r>
      <w:r>
        <w:rPr>
          <w:spacing w:val="-5"/>
        </w:rPr>
        <w:t xml:space="preserve"> </w:t>
      </w:r>
      <w:r>
        <w:t>with</w:t>
      </w:r>
      <w:r>
        <w:rPr>
          <w:spacing w:val="-1"/>
        </w:rPr>
        <w:t xml:space="preserve"> </w:t>
      </w:r>
      <w:r>
        <w:t>sub- contractors as required by the Performance Based Agreement.</w:t>
      </w:r>
    </w:p>
    <w:p w14:paraId="0C66AA70" w14:textId="77777777" w:rsidR="00DE5504" w:rsidRDefault="00DE5504">
      <w:pPr>
        <w:pStyle w:val="BodyText"/>
      </w:pPr>
    </w:p>
    <w:p w14:paraId="59A53C24" w14:textId="77777777" w:rsidR="00DE5504" w:rsidRDefault="00DE5504">
      <w:pPr>
        <w:pStyle w:val="BodyText"/>
        <w:spacing w:before="12"/>
        <w:rPr>
          <w:sz w:val="23"/>
        </w:rPr>
      </w:pPr>
    </w:p>
    <w:p w14:paraId="3301066C" w14:textId="77777777" w:rsidR="00DE5504" w:rsidRDefault="00980B48">
      <w:pPr>
        <w:pStyle w:val="Heading1"/>
        <w:numPr>
          <w:ilvl w:val="0"/>
          <w:numId w:val="10"/>
        </w:numPr>
        <w:tabs>
          <w:tab w:val="left" w:pos="997"/>
          <w:tab w:val="left" w:pos="998"/>
        </w:tabs>
        <w:ind w:left="997" w:hanging="721"/>
        <w:rPr>
          <w:u w:val="none"/>
        </w:rPr>
      </w:pPr>
      <w:bookmarkStart w:id="18" w:name="D._References:"/>
      <w:bookmarkEnd w:id="18"/>
      <w:r>
        <w:rPr>
          <w:spacing w:val="-2"/>
        </w:rPr>
        <w:t>References:</w:t>
      </w:r>
    </w:p>
    <w:p w14:paraId="496032CD" w14:textId="77777777" w:rsidR="00DE5504" w:rsidRDefault="00DE5504">
      <w:pPr>
        <w:pStyle w:val="BodyText"/>
        <w:spacing w:before="9"/>
        <w:rPr>
          <w:b/>
          <w:sz w:val="19"/>
        </w:rPr>
      </w:pPr>
    </w:p>
    <w:p w14:paraId="0A89CCF3" w14:textId="77777777" w:rsidR="00DE5504" w:rsidRDefault="00980B48">
      <w:pPr>
        <w:pStyle w:val="Heading2"/>
        <w:spacing w:before="52"/>
        <w:ind w:left="263" w:firstLine="0"/>
      </w:pPr>
      <w:bookmarkStart w:id="19" w:name="Authorizing_Federal_Awards:"/>
      <w:bookmarkEnd w:id="19"/>
      <w:r>
        <w:t>Authorizing</w:t>
      </w:r>
      <w:r>
        <w:rPr>
          <w:spacing w:val="-7"/>
        </w:rPr>
        <w:t xml:space="preserve"> </w:t>
      </w:r>
      <w:r>
        <w:t>Federal</w:t>
      </w:r>
      <w:r>
        <w:rPr>
          <w:spacing w:val="-6"/>
        </w:rPr>
        <w:t xml:space="preserve"> </w:t>
      </w:r>
      <w:r>
        <w:rPr>
          <w:spacing w:val="-2"/>
        </w:rPr>
        <w:t>Awards:</w:t>
      </w: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2249"/>
        <w:gridCol w:w="1171"/>
      </w:tblGrid>
      <w:tr w:rsidR="00DE5504" w14:paraId="17060014" w14:textId="77777777">
        <w:trPr>
          <w:trHeight w:val="292"/>
        </w:trPr>
        <w:tc>
          <w:tcPr>
            <w:tcW w:w="1351" w:type="dxa"/>
            <w:shd w:val="clear" w:color="auto" w:fill="D9E0F3"/>
          </w:tcPr>
          <w:p w14:paraId="63883E06" w14:textId="77777777" w:rsidR="00DE5504" w:rsidRDefault="00980B48">
            <w:pPr>
              <w:pStyle w:val="TableParagraph"/>
              <w:spacing w:line="272" w:lineRule="exact"/>
              <w:ind w:left="112"/>
              <w:rPr>
                <w:b/>
                <w:sz w:val="24"/>
              </w:rPr>
            </w:pPr>
            <w:r>
              <w:rPr>
                <w:b/>
                <w:spacing w:val="-2"/>
                <w:sz w:val="24"/>
              </w:rPr>
              <w:t>Title</w:t>
            </w:r>
          </w:p>
        </w:tc>
        <w:tc>
          <w:tcPr>
            <w:tcW w:w="2249" w:type="dxa"/>
            <w:shd w:val="clear" w:color="auto" w:fill="D9E0F3"/>
          </w:tcPr>
          <w:p w14:paraId="7CC04B69" w14:textId="77777777" w:rsidR="00DE5504" w:rsidRDefault="00980B48">
            <w:pPr>
              <w:pStyle w:val="TableParagraph"/>
              <w:spacing w:line="272" w:lineRule="exact"/>
              <w:ind w:left="110"/>
              <w:rPr>
                <w:b/>
                <w:sz w:val="24"/>
              </w:rPr>
            </w:pPr>
            <w:r>
              <w:rPr>
                <w:b/>
                <w:sz w:val="24"/>
              </w:rPr>
              <w:t>Federal</w:t>
            </w:r>
            <w:r>
              <w:rPr>
                <w:b/>
                <w:spacing w:val="-1"/>
                <w:sz w:val="24"/>
              </w:rPr>
              <w:t xml:space="preserve"> </w:t>
            </w:r>
            <w:r>
              <w:rPr>
                <w:b/>
                <w:spacing w:val="-2"/>
                <w:sz w:val="24"/>
              </w:rPr>
              <w:t>Award</w:t>
            </w:r>
          </w:p>
        </w:tc>
        <w:tc>
          <w:tcPr>
            <w:tcW w:w="1171" w:type="dxa"/>
            <w:shd w:val="clear" w:color="auto" w:fill="D9E0F3"/>
          </w:tcPr>
          <w:p w14:paraId="7819F62C" w14:textId="77777777" w:rsidR="00DE5504" w:rsidRDefault="00980B48">
            <w:pPr>
              <w:pStyle w:val="TableParagraph"/>
              <w:spacing w:line="272" w:lineRule="exact"/>
              <w:ind w:left="112"/>
              <w:rPr>
                <w:b/>
                <w:sz w:val="24"/>
              </w:rPr>
            </w:pPr>
            <w:r>
              <w:rPr>
                <w:b/>
                <w:spacing w:val="-4"/>
                <w:sz w:val="24"/>
              </w:rPr>
              <w:t>CFDA</w:t>
            </w:r>
          </w:p>
        </w:tc>
      </w:tr>
      <w:tr w:rsidR="00DE5504" w14:paraId="1E7AF8CC" w14:textId="77777777">
        <w:trPr>
          <w:trHeight w:val="292"/>
        </w:trPr>
        <w:tc>
          <w:tcPr>
            <w:tcW w:w="1351" w:type="dxa"/>
          </w:tcPr>
          <w:p w14:paraId="5C3DD01D" w14:textId="77777777" w:rsidR="00DE5504" w:rsidRDefault="00980B48">
            <w:pPr>
              <w:pStyle w:val="TableParagraph"/>
              <w:spacing w:line="272" w:lineRule="exact"/>
              <w:ind w:left="112"/>
              <w:rPr>
                <w:sz w:val="24"/>
              </w:rPr>
            </w:pPr>
            <w:r>
              <w:rPr>
                <w:sz w:val="24"/>
              </w:rPr>
              <w:t>III</w:t>
            </w:r>
            <w:r>
              <w:rPr>
                <w:spacing w:val="-2"/>
                <w:sz w:val="24"/>
              </w:rPr>
              <w:t xml:space="preserve"> </w:t>
            </w:r>
            <w:r>
              <w:rPr>
                <w:spacing w:val="-10"/>
                <w:sz w:val="24"/>
              </w:rPr>
              <w:t>B</w:t>
            </w:r>
          </w:p>
        </w:tc>
        <w:tc>
          <w:tcPr>
            <w:tcW w:w="2249" w:type="dxa"/>
          </w:tcPr>
          <w:p w14:paraId="4A65C200" w14:textId="77777777" w:rsidR="00DE5504" w:rsidRDefault="00980B48">
            <w:pPr>
              <w:pStyle w:val="TableParagraph"/>
              <w:spacing w:line="272" w:lineRule="exact"/>
              <w:ind w:left="110"/>
              <w:rPr>
                <w:sz w:val="24"/>
              </w:rPr>
            </w:pPr>
            <w:r>
              <w:rPr>
                <w:spacing w:val="-2"/>
                <w:sz w:val="24"/>
              </w:rPr>
              <w:t>2101IDSSC6-</w:t>
            </w:r>
            <w:r>
              <w:rPr>
                <w:spacing w:val="-7"/>
                <w:sz w:val="24"/>
              </w:rPr>
              <w:t>00</w:t>
            </w:r>
          </w:p>
        </w:tc>
        <w:tc>
          <w:tcPr>
            <w:tcW w:w="1171" w:type="dxa"/>
          </w:tcPr>
          <w:p w14:paraId="3CD04F32" w14:textId="77777777" w:rsidR="00DE5504" w:rsidRDefault="00980B48">
            <w:pPr>
              <w:pStyle w:val="TableParagraph"/>
              <w:spacing w:line="272" w:lineRule="exact"/>
              <w:ind w:left="112"/>
              <w:rPr>
                <w:sz w:val="24"/>
              </w:rPr>
            </w:pPr>
            <w:r>
              <w:rPr>
                <w:spacing w:val="-2"/>
                <w:sz w:val="24"/>
              </w:rPr>
              <w:t>93.044</w:t>
            </w:r>
          </w:p>
        </w:tc>
      </w:tr>
      <w:tr w:rsidR="00DE5504" w14:paraId="322F0297" w14:textId="77777777">
        <w:trPr>
          <w:trHeight w:val="292"/>
        </w:trPr>
        <w:tc>
          <w:tcPr>
            <w:tcW w:w="1351" w:type="dxa"/>
          </w:tcPr>
          <w:p w14:paraId="6EA77675" w14:textId="77777777" w:rsidR="00DE5504" w:rsidRDefault="00980B48">
            <w:pPr>
              <w:pStyle w:val="TableParagraph"/>
              <w:spacing w:line="272" w:lineRule="exact"/>
              <w:ind w:left="112"/>
              <w:rPr>
                <w:sz w:val="24"/>
              </w:rPr>
            </w:pPr>
            <w:r>
              <w:rPr>
                <w:sz w:val="24"/>
              </w:rPr>
              <w:t>III</w:t>
            </w:r>
            <w:r>
              <w:rPr>
                <w:spacing w:val="-4"/>
                <w:sz w:val="24"/>
              </w:rPr>
              <w:t xml:space="preserve"> </w:t>
            </w:r>
            <w:r>
              <w:rPr>
                <w:spacing w:val="-5"/>
                <w:sz w:val="24"/>
              </w:rPr>
              <w:t>C1</w:t>
            </w:r>
          </w:p>
        </w:tc>
        <w:tc>
          <w:tcPr>
            <w:tcW w:w="2249" w:type="dxa"/>
          </w:tcPr>
          <w:p w14:paraId="29786A3B" w14:textId="77777777" w:rsidR="00DE5504" w:rsidRDefault="00980B48">
            <w:pPr>
              <w:pStyle w:val="TableParagraph"/>
              <w:spacing w:line="272" w:lineRule="exact"/>
              <w:ind w:left="110"/>
              <w:rPr>
                <w:sz w:val="24"/>
              </w:rPr>
            </w:pPr>
            <w:r>
              <w:rPr>
                <w:spacing w:val="-2"/>
                <w:sz w:val="24"/>
              </w:rPr>
              <w:t>2101IDCMC6-</w:t>
            </w:r>
            <w:r>
              <w:rPr>
                <w:spacing w:val="-5"/>
                <w:sz w:val="24"/>
              </w:rPr>
              <w:t>00</w:t>
            </w:r>
          </w:p>
        </w:tc>
        <w:tc>
          <w:tcPr>
            <w:tcW w:w="1171" w:type="dxa"/>
          </w:tcPr>
          <w:p w14:paraId="0B901980" w14:textId="77777777" w:rsidR="00DE5504" w:rsidRDefault="00980B48">
            <w:pPr>
              <w:pStyle w:val="TableParagraph"/>
              <w:spacing w:line="272" w:lineRule="exact"/>
              <w:ind w:left="112"/>
              <w:rPr>
                <w:sz w:val="24"/>
              </w:rPr>
            </w:pPr>
            <w:r>
              <w:rPr>
                <w:spacing w:val="-2"/>
                <w:sz w:val="24"/>
              </w:rPr>
              <w:t>93.045</w:t>
            </w:r>
          </w:p>
        </w:tc>
      </w:tr>
      <w:tr w:rsidR="00DE5504" w14:paraId="4DACECFE" w14:textId="77777777">
        <w:trPr>
          <w:trHeight w:val="292"/>
        </w:trPr>
        <w:tc>
          <w:tcPr>
            <w:tcW w:w="1351" w:type="dxa"/>
          </w:tcPr>
          <w:p w14:paraId="50833272" w14:textId="77777777" w:rsidR="00DE5504" w:rsidRDefault="00980B48">
            <w:pPr>
              <w:pStyle w:val="TableParagraph"/>
              <w:spacing w:line="272" w:lineRule="exact"/>
              <w:ind w:left="112"/>
              <w:rPr>
                <w:sz w:val="24"/>
              </w:rPr>
            </w:pPr>
            <w:r>
              <w:rPr>
                <w:sz w:val="24"/>
              </w:rPr>
              <w:t>III</w:t>
            </w:r>
            <w:r>
              <w:rPr>
                <w:spacing w:val="-4"/>
                <w:sz w:val="24"/>
              </w:rPr>
              <w:t xml:space="preserve"> </w:t>
            </w:r>
            <w:r>
              <w:rPr>
                <w:spacing w:val="-5"/>
                <w:sz w:val="24"/>
              </w:rPr>
              <w:t>C2</w:t>
            </w:r>
          </w:p>
        </w:tc>
        <w:tc>
          <w:tcPr>
            <w:tcW w:w="2249" w:type="dxa"/>
          </w:tcPr>
          <w:p w14:paraId="54332637" w14:textId="77777777" w:rsidR="00DE5504" w:rsidRDefault="00980B48">
            <w:pPr>
              <w:pStyle w:val="TableParagraph"/>
              <w:spacing w:line="272" w:lineRule="exact"/>
              <w:ind w:left="110"/>
              <w:rPr>
                <w:sz w:val="24"/>
              </w:rPr>
            </w:pPr>
            <w:r>
              <w:rPr>
                <w:spacing w:val="-2"/>
                <w:sz w:val="24"/>
              </w:rPr>
              <w:t>2101IDHDC6-</w:t>
            </w:r>
            <w:r>
              <w:rPr>
                <w:spacing w:val="-5"/>
                <w:sz w:val="24"/>
              </w:rPr>
              <w:t>00</w:t>
            </w:r>
          </w:p>
        </w:tc>
        <w:tc>
          <w:tcPr>
            <w:tcW w:w="1171" w:type="dxa"/>
          </w:tcPr>
          <w:p w14:paraId="494DEDE9" w14:textId="77777777" w:rsidR="00DE5504" w:rsidRDefault="00980B48">
            <w:pPr>
              <w:pStyle w:val="TableParagraph"/>
              <w:spacing w:line="272" w:lineRule="exact"/>
              <w:ind w:left="112"/>
              <w:rPr>
                <w:sz w:val="24"/>
              </w:rPr>
            </w:pPr>
            <w:r>
              <w:rPr>
                <w:spacing w:val="-2"/>
                <w:sz w:val="24"/>
              </w:rPr>
              <w:t>93.045</w:t>
            </w:r>
          </w:p>
        </w:tc>
      </w:tr>
      <w:tr w:rsidR="00DE5504" w14:paraId="01202A52" w14:textId="77777777">
        <w:trPr>
          <w:trHeight w:val="292"/>
        </w:trPr>
        <w:tc>
          <w:tcPr>
            <w:tcW w:w="1351" w:type="dxa"/>
          </w:tcPr>
          <w:p w14:paraId="7E0CB4F2" w14:textId="77777777" w:rsidR="00DE5504" w:rsidRDefault="00980B48">
            <w:pPr>
              <w:pStyle w:val="TableParagraph"/>
              <w:spacing w:line="272" w:lineRule="exact"/>
              <w:ind w:left="112"/>
              <w:rPr>
                <w:sz w:val="24"/>
              </w:rPr>
            </w:pPr>
            <w:r>
              <w:rPr>
                <w:sz w:val="24"/>
              </w:rPr>
              <w:t>III</w:t>
            </w:r>
            <w:r>
              <w:rPr>
                <w:spacing w:val="-2"/>
                <w:sz w:val="24"/>
              </w:rPr>
              <w:t xml:space="preserve"> </w:t>
            </w:r>
            <w:r>
              <w:rPr>
                <w:spacing w:val="-10"/>
                <w:sz w:val="24"/>
              </w:rPr>
              <w:t>E</w:t>
            </w:r>
          </w:p>
        </w:tc>
        <w:tc>
          <w:tcPr>
            <w:tcW w:w="2249" w:type="dxa"/>
          </w:tcPr>
          <w:p w14:paraId="48869E9A" w14:textId="77777777" w:rsidR="00DE5504" w:rsidRDefault="00980B48">
            <w:pPr>
              <w:pStyle w:val="TableParagraph"/>
              <w:spacing w:line="272" w:lineRule="exact"/>
              <w:ind w:left="110"/>
              <w:rPr>
                <w:sz w:val="24"/>
              </w:rPr>
            </w:pPr>
            <w:r>
              <w:rPr>
                <w:spacing w:val="-2"/>
                <w:sz w:val="24"/>
              </w:rPr>
              <w:t>2101IDFCC6-</w:t>
            </w:r>
            <w:r>
              <w:rPr>
                <w:spacing w:val="-5"/>
                <w:sz w:val="24"/>
              </w:rPr>
              <w:t>00</w:t>
            </w:r>
          </w:p>
        </w:tc>
        <w:tc>
          <w:tcPr>
            <w:tcW w:w="1171" w:type="dxa"/>
          </w:tcPr>
          <w:p w14:paraId="6F7F48FE" w14:textId="77777777" w:rsidR="00DE5504" w:rsidRDefault="00980B48">
            <w:pPr>
              <w:pStyle w:val="TableParagraph"/>
              <w:spacing w:line="272" w:lineRule="exact"/>
              <w:ind w:left="112"/>
              <w:rPr>
                <w:sz w:val="24"/>
              </w:rPr>
            </w:pPr>
            <w:r>
              <w:rPr>
                <w:spacing w:val="-2"/>
                <w:sz w:val="24"/>
              </w:rPr>
              <w:t>93.052</w:t>
            </w:r>
          </w:p>
        </w:tc>
      </w:tr>
      <w:tr w:rsidR="00C83408" w14:paraId="74EA102B" w14:textId="77777777">
        <w:trPr>
          <w:trHeight w:val="292"/>
        </w:trPr>
        <w:tc>
          <w:tcPr>
            <w:tcW w:w="1351" w:type="dxa"/>
          </w:tcPr>
          <w:p w14:paraId="62EFDB71" w14:textId="48184693" w:rsidR="00C83408" w:rsidRDefault="00C83408">
            <w:pPr>
              <w:pStyle w:val="TableParagraph"/>
              <w:spacing w:line="272" w:lineRule="exact"/>
              <w:ind w:left="112"/>
              <w:rPr>
                <w:sz w:val="24"/>
              </w:rPr>
            </w:pPr>
            <w:r>
              <w:rPr>
                <w:sz w:val="24"/>
              </w:rPr>
              <w:t>IIID</w:t>
            </w:r>
          </w:p>
        </w:tc>
        <w:tc>
          <w:tcPr>
            <w:tcW w:w="2249" w:type="dxa"/>
          </w:tcPr>
          <w:p w14:paraId="26C2768A" w14:textId="03EE25BC" w:rsidR="00C83408" w:rsidRDefault="00C83408">
            <w:pPr>
              <w:pStyle w:val="TableParagraph"/>
              <w:spacing w:line="272" w:lineRule="exact"/>
              <w:ind w:left="110"/>
              <w:rPr>
                <w:spacing w:val="-2"/>
                <w:sz w:val="24"/>
              </w:rPr>
            </w:pPr>
            <w:r>
              <w:rPr>
                <w:spacing w:val="-2"/>
                <w:sz w:val="24"/>
              </w:rPr>
              <w:t>2101IDPHC6-00</w:t>
            </w:r>
          </w:p>
        </w:tc>
        <w:tc>
          <w:tcPr>
            <w:tcW w:w="1171" w:type="dxa"/>
          </w:tcPr>
          <w:p w14:paraId="0D4A429C" w14:textId="1FBF6D9D" w:rsidR="00C83408" w:rsidRDefault="00C83408">
            <w:pPr>
              <w:pStyle w:val="TableParagraph"/>
              <w:spacing w:line="272" w:lineRule="exact"/>
              <w:ind w:left="112"/>
              <w:rPr>
                <w:spacing w:val="-2"/>
                <w:sz w:val="24"/>
              </w:rPr>
            </w:pPr>
            <w:r>
              <w:rPr>
                <w:spacing w:val="-2"/>
                <w:sz w:val="24"/>
              </w:rPr>
              <w:t>93.043</w:t>
            </w:r>
          </w:p>
        </w:tc>
      </w:tr>
    </w:tbl>
    <w:p w14:paraId="4A042A96" w14:textId="77777777" w:rsidR="00DE5504" w:rsidRDefault="00DE5504">
      <w:pPr>
        <w:spacing w:line="272" w:lineRule="exact"/>
        <w:rPr>
          <w:sz w:val="24"/>
        </w:rPr>
        <w:sectPr w:rsidR="00DE5504">
          <w:pgSz w:w="12240" w:h="15840"/>
          <w:pgMar w:top="1400" w:right="680" w:bottom="1620" w:left="1160" w:header="0" w:footer="1422"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20"/>
        <w:gridCol w:w="828"/>
        <w:gridCol w:w="3578"/>
        <w:gridCol w:w="511"/>
        <w:gridCol w:w="1020"/>
        <w:gridCol w:w="1704"/>
      </w:tblGrid>
      <w:tr w:rsidR="00DE5504" w14:paraId="305443CE" w14:textId="77777777">
        <w:trPr>
          <w:trHeight w:val="395"/>
        </w:trPr>
        <w:tc>
          <w:tcPr>
            <w:tcW w:w="1706" w:type="dxa"/>
            <w:gridSpan w:val="2"/>
            <w:shd w:val="clear" w:color="auto" w:fill="528135"/>
          </w:tcPr>
          <w:p w14:paraId="1CE28913" w14:textId="77777777" w:rsidR="00DE5504" w:rsidRDefault="00980B48">
            <w:pPr>
              <w:pStyle w:val="TableParagraph"/>
              <w:spacing w:before="6"/>
              <w:ind w:left="112"/>
              <w:rPr>
                <w:sz w:val="24"/>
              </w:rPr>
            </w:pPr>
            <w:bookmarkStart w:id="20" w:name="_Hlk101969648"/>
            <w:r>
              <w:rPr>
                <w:color w:val="FFFFFF"/>
                <w:spacing w:val="-2"/>
                <w:sz w:val="24"/>
              </w:rPr>
              <w:lastRenderedPageBreak/>
              <w:t>Subject</w:t>
            </w:r>
          </w:p>
        </w:tc>
        <w:tc>
          <w:tcPr>
            <w:tcW w:w="4406" w:type="dxa"/>
            <w:gridSpan w:val="2"/>
          </w:tcPr>
          <w:p w14:paraId="39B14EE8" w14:textId="77777777" w:rsidR="00DE5504" w:rsidRDefault="00980B48">
            <w:pPr>
              <w:pStyle w:val="TableParagraph"/>
              <w:spacing w:before="6"/>
              <w:ind w:left="110"/>
              <w:rPr>
                <w:b/>
              </w:rPr>
            </w:pPr>
            <w:r>
              <w:rPr>
                <w:b/>
              </w:rPr>
              <w:t>Title</w:t>
            </w:r>
            <w:r>
              <w:rPr>
                <w:b/>
                <w:spacing w:val="-7"/>
              </w:rPr>
              <w:t xml:space="preserve"> </w:t>
            </w:r>
            <w:r>
              <w:rPr>
                <w:b/>
              </w:rPr>
              <w:t>III</w:t>
            </w:r>
            <w:r>
              <w:rPr>
                <w:b/>
                <w:spacing w:val="-3"/>
              </w:rPr>
              <w:t xml:space="preserve"> </w:t>
            </w:r>
            <w:r>
              <w:rPr>
                <w:b/>
              </w:rPr>
              <w:t>B</w:t>
            </w:r>
            <w:r>
              <w:rPr>
                <w:b/>
                <w:spacing w:val="-5"/>
              </w:rPr>
              <w:t xml:space="preserve"> </w:t>
            </w:r>
            <w:r>
              <w:rPr>
                <w:b/>
              </w:rPr>
              <w:t>American</w:t>
            </w:r>
            <w:r>
              <w:rPr>
                <w:b/>
                <w:spacing w:val="-5"/>
              </w:rPr>
              <w:t xml:space="preserve"> </w:t>
            </w:r>
            <w:r>
              <w:rPr>
                <w:b/>
              </w:rPr>
              <w:t>Rescue</w:t>
            </w:r>
            <w:r>
              <w:rPr>
                <w:b/>
                <w:spacing w:val="-9"/>
              </w:rPr>
              <w:t xml:space="preserve"> </w:t>
            </w:r>
            <w:r>
              <w:rPr>
                <w:b/>
              </w:rPr>
              <w:t>Plan</w:t>
            </w:r>
            <w:r>
              <w:rPr>
                <w:b/>
                <w:spacing w:val="-5"/>
              </w:rPr>
              <w:t xml:space="preserve"> </w:t>
            </w:r>
            <w:r>
              <w:rPr>
                <w:b/>
              </w:rPr>
              <w:t>Act</w:t>
            </w:r>
            <w:r>
              <w:rPr>
                <w:b/>
                <w:spacing w:val="-3"/>
              </w:rPr>
              <w:t xml:space="preserve"> </w:t>
            </w:r>
            <w:r>
              <w:rPr>
                <w:b/>
                <w:spacing w:val="-2"/>
              </w:rPr>
              <w:t>Funding</w:t>
            </w:r>
          </w:p>
        </w:tc>
        <w:tc>
          <w:tcPr>
            <w:tcW w:w="1531" w:type="dxa"/>
            <w:gridSpan w:val="2"/>
            <w:shd w:val="clear" w:color="auto" w:fill="528135"/>
          </w:tcPr>
          <w:p w14:paraId="622CEC2D" w14:textId="77777777" w:rsidR="00DE5504" w:rsidRDefault="00980B48">
            <w:pPr>
              <w:pStyle w:val="TableParagraph"/>
              <w:spacing w:before="6"/>
              <w:ind w:left="115"/>
              <w:rPr>
                <w:sz w:val="24"/>
              </w:rPr>
            </w:pPr>
            <w:r>
              <w:rPr>
                <w:color w:val="FFFFFF"/>
                <w:spacing w:val="-5"/>
                <w:sz w:val="24"/>
              </w:rPr>
              <w:t>No.</w:t>
            </w:r>
          </w:p>
        </w:tc>
        <w:tc>
          <w:tcPr>
            <w:tcW w:w="1704" w:type="dxa"/>
          </w:tcPr>
          <w:p w14:paraId="706D68A4" w14:textId="77777777" w:rsidR="00DE5504" w:rsidRDefault="00980B48">
            <w:pPr>
              <w:pStyle w:val="TableParagraph"/>
              <w:spacing w:before="6"/>
              <w:ind w:left="113"/>
              <w:rPr>
                <w:sz w:val="24"/>
              </w:rPr>
            </w:pPr>
            <w:r>
              <w:rPr>
                <w:spacing w:val="-2"/>
                <w:sz w:val="24"/>
              </w:rPr>
              <w:t>TG.AD.13.1</w:t>
            </w:r>
          </w:p>
        </w:tc>
      </w:tr>
      <w:tr w:rsidR="00DE5504" w14:paraId="3F990278" w14:textId="77777777">
        <w:trPr>
          <w:trHeight w:val="436"/>
        </w:trPr>
        <w:tc>
          <w:tcPr>
            <w:tcW w:w="1706" w:type="dxa"/>
            <w:gridSpan w:val="2"/>
            <w:shd w:val="clear" w:color="auto" w:fill="A8D08D"/>
          </w:tcPr>
          <w:p w14:paraId="2BBA02CA" w14:textId="77777777" w:rsidR="00DE5504" w:rsidRDefault="00980B48">
            <w:pPr>
              <w:pStyle w:val="TableParagraph"/>
              <w:spacing w:before="6"/>
              <w:ind w:left="112"/>
              <w:rPr>
                <w:sz w:val="24"/>
              </w:rPr>
            </w:pPr>
            <w:r>
              <w:rPr>
                <w:color w:val="FFFFFF"/>
                <w:sz w:val="24"/>
              </w:rPr>
              <w:t>Effective</w:t>
            </w:r>
            <w:r>
              <w:rPr>
                <w:color w:val="FFFFFF"/>
                <w:spacing w:val="-3"/>
                <w:sz w:val="24"/>
              </w:rPr>
              <w:t xml:space="preserve"> </w:t>
            </w:r>
            <w:r>
              <w:rPr>
                <w:color w:val="FFFFFF"/>
                <w:spacing w:val="-4"/>
                <w:sz w:val="24"/>
              </w:rPr>
              <w:t>Date</w:t>
            </w:r>
          </w:p>
        </w:tc>
        <w:tc>
          <w:tcPr>
            <w:tcW w:w="4406" w:type="dxa"/>
            <w:gridSpan w:val="2"/>
          </w:tcPr>
          <w:p w14:paraId="1A09C7C4" w14:textId="77777777" w:rsidR="00DE5504" w:rsidRDefault="00980B48">
            <w:pPr>
              <w:pStyle w:val="TableParagraph"/>
              <w:spacing w:before="6"/>
              <w:ind w:left="110"/>
              <w:rPr>
                <w:sz w:val="24"/>
              </w:rPr>
            </w:pPr>
            <w:r>
              <w:rPr>
                <w:spacing w:val="-2"/>
                <w:sz w:val="24"/>
              </w:rPr>
              <w:t>07/01/2021</w:t>
            </w:r>
          </w:p>
        </w:tc>
        <w:tc>
          <w:tcPr>
            <w:tcW w:w="1531" w:type="dxa"/>
            <w:gridSpan w:val="2"/>
            <w:shd w:val="clear" w:color="auto" w:fill="A8D08D"/>
          </w:tcPr>
          <w:p w14:paraId="04416F84" w14:textId="77777777" w:rsidR="00DE5504" w:rsidRDefault="00980B48">
            <w:pPr>
              <w:pStyle w:val="TableParagraph"/>
              <w:spacing w:before="6"/>
              <w:ind w:left="115"/>
              <w:rPr>
                <w:sz w:val="24"/>
              </w:rPr>
            </w:pPr>
            <w:r>
              <w:rPr>
                <w:color w:val="FFFFFF"/>
                <w:sz w:val="24"/>
              </w:rPr>
              <w:t>Version</w:t>
            </w:r>
            <w:r>
              <w:rPr>
                <w:color w:val="FFFFFF"/>
                <w:spacing w:val="-4"/>
                <w:sz w:val="24"/>
              </w:rPr>
              <w:t xml:space="preserve"> </w:t>
            </w:r>
            <w:r>
              <w:rPr>
                <w:color w:val="FFFFFF"/>
                <w:spacing w:val="-5"/>
                <w:sz w:val="24"/>
              </w:rPr>
              <w:t>No</w:t>
            </w:r>
          </w:p>
        </w:tc>
        <w:tc>
          <w:tcPr>
            <w:tcW w:w="1704" w:type="dxa"/>
          </w:tcPr>
          <w:p w14:paraId="5D5FCF1A" w14:textId="77777777" w:rsidR="00DE5504" w:rsidRDefault="00980B48">
            <w:pPr>
              <w:pStyle w:val="TableParagraph"/>
              <w:spacing w:before="6"/>
              <w:ind w:left="113"/>
              <w:rPr>
                <w:sz w:val="24"/>
              </w:rPr>
            </w:pPr>
            <w:r>
              <w:rPr>
                <w:spacing w:val="-5"/>
                <w:sz w:val="24"/>
              </w:rPr>
              <w:t>01</w:t>
            </w:r>
          </w:p>
        </w:tc>
      </w:tr>
      <w:tr w:rsidR="00DE5504" w14:paraId="4B119C37" w14:textId="77777777">
        <w:trPr>
          <w:trHeight w:val="378"/>
        </w:trPr>
        <w:tc>
          <w:tcPr>
            <w:tcW w:w="1706" w:type="dxa"/>
            <w:gridSpan w:val="2"/>
            <w:shd w:val="clear" w:color="auto" w:fill="A8D08D"/>
          </w:tcPr>
          <w:p w14:paraId="6C009041" w14:textId="77777777" w:rsidR="00DE5504" w:rsidRDefault="00980B48">
            <w:pPr>
              <w:pStyle w:val="TableParagraph"/>
              <w:spacing w:before="6"/>
              <w:ind w:left="112"/>
              <w:rPr>
                <w:sz w:val="24"/>
              </w:rPr>
            </w:pPr>
            <w:r>
              <w:rPr>
                <w:color w:val="FFFFFF"/>
                <w:spacing w:val="-2"/>
                <w:sz w:val="24"/>
              </w:rPr>
              <w:t>Contact</w:t>
            </w:r>
          </w:p>
        </w:tc>
        <w:tc>
          <w:tcPr>
            <w:tcW w:w="4406" w:type="dxa"/>
            <w:gridSpan w:val="2"/>
          </w:tcPr>
          <w:p w14:paraId="6CAB0592" w14:textId="77777777" w:rsidR="00DE5504" w:rsidRDefault="00980B48">
            <w:pPr>
              <w:pStyle w:val="TableParagraph"/>
              <w:spacing w:before="6"/>
              <w:ind w:left="110"/>
              <w:rPr>
                <w:sz w:val="24"/>
              </w:rPr>
            </w:pPr>
            <w:r>
              <w:rPr>
                <w:sz w:val="24"/>
              </w:rPr>
              <w:t>Janet</w:t>
            </w:r>
            <w:r>
              <w:rPr>
                <w:spacing w:val="-2"/>
                <w:sz w:val="24"/>
              </w:rPr>
              <w:t xml:space="preserve"> Miller</w:t>
            </w:r>
          </w:p>
        </w:tc>
        <w:tc>
          <w:tcPr>
            <w:tcW w:w="1531" w:type="dxa"/>
            <w:gridSpan w:val="2"/>
            <w:shd w:val="clear" w:color="auto" w:fill="A8D08D"/>
          </w:tcPr>
          <w:p w14:paraId="7801AAE5" w14:textId="77777777" w:rsidR="00DE5504" w:rsidRDefault="00980B48">
            <w:pPr>
              <w:pStyle w:val="TableParagraph"/>
              <w:spacing w:before="6"/>
              <w:ind w:left="115"/>
              <w:rPr>
                <w:sz w:val="24"/>
              </w:rPr>
            </w:pPr>
            <w:r>
              <w:rPr>
                <w:color w:val="FFFFFF"/>
                <w:sz w:val="24"/>
              </w:rPr>
              <w:t>Contact</w:t>
            </w:r>
            <w:r>
              <w:rPr>
                <w:color w:val="FFFFFF"/>
                <w:spacing w:val="-3"/>
                <w:sz w:val="24"/>
              </w:rPr>
              <w:t xml:space="preserve"> </w:t>
            </w:r>
            <w:r>
              <w:rPr>
                <w:color w:val="FFFFFF"/>
                <w:spacing w:val="-4"/>
                <w:sz w:val="24"/>
              </w:rPr>
              <w:t>Info</w:t>
            </w:r>
          </w:p>
        </w:tc>
        <w:tc>
          <w:tcPr>
            <w:tcW w:w="1704" w:type="dxa"/>
          </w:tcPr>
          <w:p w14:paraId="730612F1" w14:textId="77777777" w:rsidR="00DE5504" w:rsidRDefault="00980B48">
            <w:pPr>
              <w:pStyle w:val="TableParagraph"/>
              <w:spacing w:before="6"/>
              <w:ind w:left="113"/>
              <w:rPr>
                <w:sz w:val="24"/>
              </w:rPr>
            </w:pPr>
            <w:r>
              <w:rPr>
                <w:spacing w:val="-2"/>
                <w:sz w:val="24"/>
              </w:rPr>
              <w:t>208-577-</w:t>
            </w:r>
            <w:r>
              <w:rPr>
                <w:spacing w:val="-4"/>
                <w:sz w:val="24"/>
              </w:rPr>
              <w:t>2854</w:t>
            </w:r>
          </w:p>
        </w:tc>
      </w:tr>
      <w:tr w:rsidR="00DE5504" w14:paraId="6730ED1E" w14:textId="77777777">
        <w:trPr>
          <w:trHeight w:val="268"/>
        </w:trPr>
        <w:tc>
          <w:tcPr>
            <w:tcW w:w="9347" w:type="dxa"/>
            <w:gridSpan w:val="7"/>
            <w:shd w:val="clear" w:color="auto" w:fill="528135"/>
          </w:tcPr>
          <w:p w14:paraId="7DA2BCC6" w14:textId="77777777" w:rsidR="00DE5504" w:rsidRDefault="00980B48">
            <w:pPr>
              <w:pStyle w:val="TableParagraph"/>
              <w:spacing w:line="248" w:lineRule="exact"/>
              <w:ind w:left="112"/>
            </w:pPr>
            <w:r>
              <w:rPr>
                <w:color w:val="FFFFFF"/>
              </w:rPr>
              <w:t>Version</w:t>
            </w:r>
            <w:r>
              <w:rPr>
                <w:color w:val="FFFFFF"/>
                <w:spacing w:val="-8"/>
              </w:rPr>
              <w:t xml:space="preserve"> </w:t>
            </w:r>
            <w:r>
              <w:rPr>
                <w:color w:val="FFFFFF"/>
                <w:spacing w:val="-2"/>
              </w:rPr>
              <w:t>History</w:t>
            </w:r>
          </w:p>
        </w:tc>
      </w:tr>
      <w:tr w:rsidR="00DE5504" w14:paraId="1251191C" w14:textId="77777777">
        <w:trPr>
          <w:trHeight w:val="268"/>
        </w:trPr>
        <w:tc>
          <w:tcPr>
            <w:tcW w:w="986" w:type="dxa"/>
            <w:shd w:val="clear" w:color="auto" w:fill="A8D08D"/>
          </w:tcPr>
          <w:p w14:paraId="5B057508" w14:textId="77777777" w:rsidR="00DE5504" w:rsidRDefault="00980B48">
            <w:pPr>
              <w:pStyle w:val="TableParagraph"/>
              <w:spacing w:line="248" w:lineRule="exact"/>
              <w:ind w:left="112"/>
            </w:pPr>
            <w:r>
              <w:rPr>
                <w:color w:val="FFFFFF"/>
                <w:spacing w:val="-2"/>
              </w:rPr>
              <w:t>Version</w:t>
            </w:r>
          </w:p>
        </w:tc>
        <w:tc>
          <w:tcPr>
            <w:tcW w:w="1548" w:type="dxa"/>
            <w:gridSpan w:val="2"/>
            <w:shd w:val="clear" w:color="auto" w:fill="A8D08D"/>
          </w:tcPr>
          <w:p w14:paraId="7B67ABA3" w14:textId="77777777" w:rsidR="00DE5504" w:rsidRDefault="00980B48">
            <w:pPr>
              <w:pStyle w:val="TableParagraph"/>
              <w:spacing w:line="248" w:lineRule="exact"/>
              <w:ind w:left="113"/>
            </w:pPr>
            <w:r>
              <w:rPr>
                <w:color w:val="FFFFFF"/>
              </w:rPr>
              <w:t>Revision</w:t>
            </w:r>
            <w:r>
              <w:rPr>
                <w:color w:val="FFFFFF"/>
                <w:spacing w:val="-7"/>
              </w:rPr>
              <w:t xml:space="preserve"> </w:t>
            </w:r>
            <w:r>
              <w:rPr>
                <w:color w:val="FFFFFF"/>
                <w:spacing w:val="-4"/>
              </w:rPr>
              <w:t>Date</w:t>
            </w:r>
          </w:p>
        </w:tc>
        <w:tc>
          <w:tcPr>
            <w:tcW w:w="4089" w:type="dxa"/>
            <w:gridSpan w:val="2"/>
            <w:shd w:val="clear" w:color="auto" w:fill="A8D08D"/>
          </w:tcPr>
          <w:p w14:paraId="53309675" w14:textId="77777777" w:rsidR="00DE5504" w:rsidRDefault="00980B48">
            <w:pPr>
              <w:pStyle w:val="TableParagraph"/>
              <w:spacing w:line="248" w:lineRule="exact"/>
              <w:ind w:left="115"/>
            </w:pPr>
            <w:r>
              <w:rPr>
                <w:color w:val="FFFFFF"/>
              </w:rPr>
              <w:t>Description</w:t>
            </w:r>
            <w:r>
              <w:rPr>
                <w:color w:val="FFFFFF"/>
                <w:spacing w:val="-10"/>
              </w:rPr>
              <w:t xml:space="preserve"> </w:t>
            </w:r>
            <w:r>
              <w:rPr>
                <w:color w:val="FFFFFF"/>
              </w:rPr>
              <w:t>of</w:t>
            </w:r>
            <w:r>
              <w:rPr>
                <w:color w:val="FFFFFF"/>
                <w:spacing w:val="-2"/>
              </w:rPr>
              <w:t xml:space="preserve"> Change</w:t>
            </w:r>
          </w:p>
        </w:tc>
        <w:tc>
          <w:tcPr>
            <w:tcW w:w="2724" w:type="dxa"/>
            <w:gridSpan w:val="2"/>
            <w:shd w:val="clear" w:color="auto" w:fill="A8D08D"/>
          </w:tcPr>
          <w:p w14:paraId="0A08E54B" w14:textId="77777777" w:rsidR="00DE5504" w:rsidRDefault="00980B48">
            <w:pPr>
              <w:pStyle w:val="TableParagraph"/>
              <w:spacing w:line="248" w:lineRule="exact"/>
              <w:ind w:left="113"/>
            </w:pPr>
            <w:r>
              <w:rPr>
                <w:color w:val="FFFFFF"/>
                <w:spacing w:val="-2"/>
              </w:rPr>
              <w:t>Author</w:t>
            </w:r>
          </w:p>
        </w:tc>
      </w:tr>
      <w:tr w:rsidR="00DE5504" w14:paraId="4609FB09" w14:textId="77777777">
        <w:trPr>
          <w:trHeight w:val="268"/>
        </w:trPr>
        <w:tc>
          <w:tcPr>
            <w:tcW w:w="986" w:type="dxa"/>
          </w:tcPr>
          <w:p w14:paraId="4C3CF6C0" w14:textId="77CD9512" w:rsidR="00DE5504" w:rsidRPr="009A1EC1" w:rsidRDefault="009A1EC1">
            <w:pPr>
              <w:pStyle w:val="TableParagraph"/>
              <w:rPr>
                <w:rFonts w:asciiTheme="minorHAnsi" w:hAnsiTheme="minorHAnsi" w:cstheme="minorHAnsi"/>
                <w:sz w:val="20"/>
                <w:szCs w:val="20"/>
              </w:rPr>
            </w:pPr>
            <w:r w:rsidRPr="009A1EC1">
              <w:rPr>
                <w:rFonts w:asciiTheme="minorHAnsi" w:hAnsiTheme="minorHAnsi" w:cstheme="minorHAnsi"/>
                <w:sz w:val="20"/>
                <w:szCs w:val="20"/>
              </w:rPr>
              <w:t>2</w:t>
            </w:r>
          </w:p>
        </w:tc>
        <w:tc>
          <w:tcPr>
            <w:tcW w:w="1548" w:type="dxa"/>
            <w:gridSpan w:val="2"/>
          </w:tcPr>
          <w:p w14:paraId="59D30AB3" w14:textId="3FC0D415" w:rsidR="00DE5504" w:rsidRPr="009A1EC1" w:rsidRDefault="009A1EC1">
            <w:pPr>
              <w:pStyle w:val="TableParagraph"/>
              <w:rPr>
                <w:rFonts w:asciiTheme="minorHAnsi" w:hAnsiTheme="minorHAnsi" w:cstheme="minorHAnsi"/>
                <w:sz w:val="20"/>
                <w:szCs w:val="20"/>
              </w:rPr>
            </w:pPr>
            <w:r w:rsidRPr="009A1EC1">
              <w:rPr>
                <w:rFonts w:asciiTheme="minorHAnsi" w:hAnsiTheme="minorHAnsi" w:cstheme="minorHAnsi"/>
                <w:sz w:val="20"/>
                <w:szCs w:val="20"/>
              </w:rPr>
              <w:t>04/29/2022</w:t>
            </w:r>
          </w:p>
        </w:tc>
        <w:tc>
          <w:tcPr>
            <w:tcW w:w="4089" w:type="dxa"/>
            <w:gridSpan w:val="2"/>
          </w:tcPr>
          <w:p w14:paraId="104E64E6" w14:textId="3441F9E8" w:rsidR="00DE5504" w:rsidRPr="009A1EC1" w:rsidRDefault="009A1EC1">
            <w:pPr>
              <w:pStyle w:val="TableParagraph"/>
              <w:rPr>
                <w:rFonts w:asciiTheme="minorHAnsi" w:hAnsiTheme="minorHAnsi" w:cstheme="minorHAnsi"/>
                <w:sz w:val="20"/>
                <w:szCs w:val="20"/>
              </w:rPr>
            </w:pPr>
            <w:r w:rsidRPr="009A1EC1">
              <w:rPr>
                <w:rFonts w:asciiTheme="minorHAnsi" w:hAnsiTheme="minorHAnsi" w:cstheme="minorHAnsi"/>
                <w:sz w:val="20"/>
                <w:szCs w:val="20"/>
              </w:rPr>
              <w:t>B.7 added, Transportation expanded</w:t>
            </w:r>
          </w:p>
        </w:tc>
        <w:tc>
          <w:tcPr>
            <w:tcW w:w="2724" w:type="dxa"/>
            <w:gridSpan w:val="2"/>
          </w:tcPr>
          <w:p w14:paraId="2A81864D" w14:textId="4A52E8AF" w:rsidR="00DE5504" w:rsidRPr="009A1EC1" w:rsidRDefault="009A1EC1">
            <w:pPr>
              <w:pStyle w:val="TableParagraph"/>
              <w:rPr>
                <w:rFonts w:asciiTheme="minorHAnsi" w:hAnsiTheme="minorHAnsi" w:cstheme="minorHAnsi"/>
                <w:sz w:val="20"/>
                <w:szCs w:val="20"/>
              </w:rPr>
            </w:pPr>
            <w:r w:rsidRPr="009A1EC1">
              <w:rPr>
                <w:rFonts w:asciiTheme="minorHAnsi" w:hAnsiTheme="minorHAnsi" w:cstheme="minorHAnsi"/>
                <w:sz w:val="20"/>
                <w:szCs w:val="20"/>
              </w:rPr>
              <w:t>Vicki Yanzuk</w:t>
            </w:r>
          </w:p>
        </w:tc>
      </w:tr>
      <w:tr w:rsidR="00334C63" w14:paraId="6A5AE8AB" w14:textId="77777777">
        <w:trPr>
          <w:trHeight w:val="268"/>
        </w:trPr>
        <w:tc>
          <w:tcPr>
            <w:tcW w:w="986" w:type="dxa"/>
          </w:tcPr>
          <w:p w14:paraId="2E3CF2EF" w14:textId="3C9CE314" w:rsidR="00334C63" w:rsidRPr="009A1EC1" w:rsidRDefault="00334C63">
            <w:pPr>
              <w:pStyle w:val="TableParagraph"/>
              <w:rPr>
                <w:rFonts w:asciiTheme="minorHAnsi" w:hAnsiTheme="minorHAnsi" w:cstheme="minorHAnsi"/>
                <w:sz w:val="20"/>
                <w:szCs w:val="20"/>
              </w:rPr>
            </w:pPr>
            <w:r>
              <w:rPr>
                <w:rFonts w:asciiTheme="minorHAnsi" w:hAnsiTheme="minorHAnsi" w:cstheme="minorHAnsi"/>
                <w:sz w:val="20"/>
                <w:szCs w:val="20"/>
              </w:rPr>
              <w:t>3</w:t>
            </w:r>
          </w:p>
        </w:tc>
        <w:tc>
          <w:tcPr>
            <w:tcW w:w="1548" w:type="dxa"/>
            <w:gridSpan w:val="2"/>
          </w:tcPr>
          <w:p w14:paraId="734096D5" w14:textId="37C30773" w:rsidR="00334C63" w:rsidRPr="009A1EC1" w:rsidRDefault="00334C63">
            <w:pPr>
              <w:pStyle w:val="TableParagraph"/>
              <w:rPr>
                <w:rFonts w:asciiTheme="minorHAnsi" w:hAnsiTheme="minorHAnsi" w:cstheme="minorHAnsi"/>
                <w:sz w:val="20"/>
                <w:szCs w:val="20"/>
              </w:rPr>
            </w:pPr>
            <w:r>
              <w:rPr>
                <w:rFonts w:asciiTheme="minorHAnsi" w:hAnsiTheme="minorHAnsi" w:cstheme="minorHAnsi"/>
                <w:sz w:val="20"/>
                <w:szCs w:val="20"/>
              </w:rPr>
              <w:t>09/20/2022</w:t>
            </w:r>
          </w:p>
        </w:tc>
        <w:tc>
          <w:tcPr>
            <w:tcW w:w="4089" w:type="dxa"/>
            <w:gridSpan w:val="2"/>
          </w:tcPr>
          <w:p w14:paraId="0FE76BAF" w14:textId="1065E24D" w:rsidR="00334C63" w:rsidRPr="009A1EC1" w:rsidRDefault="00334C63">
            <w:pPr>
              <w:pStyle w:val="TableParagraph"/>
              <w:rPr>
                <w:rFonts w:asciiTheme="minorHAnsi" w:hAnsiTheme="minorHAnsi" w:cstheme="minorHAnsi"/>
                <w:sz w:val="20"/>
                <w:szCs w:val="20"/>
              </w:rPr>
            </w:pPr>
            <w:r>
              <w:rPr>
                <w:rFonts w:asciiTheme="minorHAnsi" w:hAnsiTheme="minorHAnsi" w:cstheme="minorHAnsi"/>
                <w:sz w:val="20"/>
                <w:szCs w:val="20"/>
              </w:rPr>
              <w:t>Add Secondary Priority Use of Funding in Year 2</w:t>
            </w:r>
          </w:p>
        </w:tc>
        <w:tc>
          <w:tcPr>
            <w:tcW w:w="2724" w:type="dxa"/>
            <w:gridSpan w:val="2"/>
          </w:tcPr>
          <w:p w14:paraId="3C1AC741" w14:textId="5F8B4381" w:rsidR="00334C63" w:rsidRPr="009A1EC1" w:rsidRDefault="00334C63">
            <w:pPr>
              <w:pStyle w:val="TableParagraph"/>
              <w:rPr>
                <w:rFonts w:asciiTheme="minorHAnsi" w:hAnsiTheme="minorHAnsi" w:cstheme="minorHAnsi"/>
                <w:sz w:val="20"/>
                <w:szCs w:val="20"/>
              </w:rPr>
            </w:pPr>
            <w:r>
              <w:rPr>
                <w:rFonts w:asciiTheme="minorHAnsi" w:hAnsiTheme="minorHAnsi" w:cstheme="minorHAnsi"/>
                <w:sz w:val="20"/>
                <w:szCs w:val="20"/>
              </w:rPr>
              <w:t xml:space="preserve">Vicki Yanzuk </w:t>
            </w:r>
          </w:p>
        </w:tc>
      </w:tr>
      <w:bookmarkEnd w:id="20"/>
    </w:tbl>
    <w:p w14:paraId="07F0518E" w14:textId="77777777" w:rsidR="00DE5504" w:rsidRDefault="00DE5504">
      <w:pPr>
        <w:pStyle w:val="BodyText"/>
        <w:spacing w:before="1"/>
        <w:rPr>
          <w:b/>
          <w:sz w:val="20"/>
        </w:rPr>
      </w:pPr>
    </w:p>
    <w:p w14:paraId="29755A6D" w14:textId="77777777" w:rsidR="00DE5504" w:rsidRDefault="00980B48">
      <w:pPr>
        <w:pStyle w:val="ListParagraph"/>
        <w:numPr>
          <w:ilvl w:val="0"/>
          <w:numId w:val="7"/>
        </w:numPr>
        <w:tabs>
          <w:tab w:val="left" w:pos="640"/>
        </w:tabs>
        <w:spacing w:before="52"/>
        <w:rPr>
          <w:b/>
          <w:sz w:val="24"/>
        </w:rPr>
      </w:pPr>
      <w:r>
        <w:rPr>
          <w:b/>
          <w:sz w:val="24"/>
          <w:u w:val="single"/>
        </w:rPr>
        <w:t>Purpose</w:t>
      </w:r>
      <w:r>
        <w:rPr>
          <w:b/>
          <w:spacing w:val="-8"/>
          <w:sz w:val="24"/>
          <w:u w:val="single"/>
        </w:rPr>
        <w:t xml:space="preserve"> </w:t>
      </w:r>
      <w:r>
        <w:rPr>
          <w:b/>
          <w:sz w:val="24"/>
          <w:u w:val="single"/>
        </w:rPr>
        <w:t>of</w:t>
      </w:r>
      <w:r>
        <w:rPr>
          <w:b/>
          <w:spacing w:val="-1"/>
          <w:sz w:val="24"/>
          <w:u w:val="single"/>
        </w:rPr>
        <w:t xml:space="preserve"> </w:t>
      </w:r>
      <w:r>
        <w:rPr>
          <w:b/>
          <w:spacing w:val="-2"/>
          <w:sz w:val="24"/>
          <w:u w:val="single"/>
        </w:rPr>
        <w:t>Funding:</w:t>
      </w:r>
    </w:p>
    <w:p w14:paraId="161AD706" w14:textId="77777777" w:rsidR="00DE5504" w:rsidRDefault="00980B48">
      <w:pPr>
        <w:pStyle w:val="BodyText"/>
        <w:spacing w:before="24" w:line="259" w:lineRule="auto"/>
        <w:ind w:left="279" w:right="902"/>
      </w:pPr>
      <w:r>
        <w:t>Title</w:t>
      </w:r>
      <w:r>
        <w:rPr>
          <w:spacing w:val="-1"/>
        </w:rPr>
        <w:t xml:space="preserve"> </w:t>
      </w:r>
      <w:r>
        <w:t>III</w:t>
      </w:r>
      <w:r>
        <w:rPr>
          <w:spacing w:val="-2"/>
        </w:rPr>
        <w:t xml:space="preserve"> </w:t>
      </w:r>
      <w:r>
        <w:t>B</w:t>
      </w:r>
      <w:r>
        <w:rPr>
          <w:spacing w:val="-5"/>
        </w:rPr>
        <w:t xml:space="preserve"> </w:t>
      </w:r>
      <w:r>
        <w:t>funding</w:t>
      </w:r>
      <w:r>
        <w:rPr>
          <w:spacing w:val="-2"/>
        </w:rPr>
        <w:t xml:space="preserve"> </w:t>
      </w:r>
      <w:r>
        <w:t>is</w:t>
      </w:r>
      <w:r>
        <w:rPr>
          <w:spacing w:val="-4"/>
        </w:rPr>
        <w:t xml:space="preserve"> </w:t>
      </w:r>
      <w:r>
        <w:t>designed</w:t>
      </w:r>
      <w:r>
        <w:rPr>
          <w:spacing w:val="-3"/>
        </w:rPr>
        <w:t xml:space="preserve"> </w:t>
      </w:r>
      <w:r>
        <w:t>to</w:t>
      </w:r>
      <w:r>
        <w:rPr>
          <w:spacing w:val="-3"/>
        </w:rPr>
        <w:t xml:space="preserve"> </w:t>
      </w:r>
      <w:r>
        <w:t>meet</w:t>
      </w:r>
      <w:r>
        <w:rPr>
          <w:spacing w:val="-3"/>
        </w:rPr>
        <w:t xml:space="preserve"> </w:t>
      </w:r>
      <w:r>
        <w:t>the</w:t>
      </w:r>
      <w:r>
        <w:rPr>
          <w:spacing w:val="-3"/>
        </w:rPr>
        <w:t xml:space="preserve"> </w:t>
      </w:r>
      <w:r>
        <w:t>State</w:t>
      </w:r>
      <w:r>
        <w:rPr>
          <w:spacing w:val="-3"/>
        </w:rPr>
        <w:t xml:space="preserve"> </w:t>
      </w:r>
      <w:r>
        <w:t>Plan</w:t>
      </w:r>
      <w:r>
        <w:rPr>
          <w:spacing w:val="-1"/>
        </w:rPr>
        <w:t xml:space="preserve"> </w:t>
      </w:r>
      <w:r>
        <w:t>goal</w:t>
      </w:r>
      <w:r>
        <w:rPr>
          <w:spacing w:val="-4"/>
        </w:rPr>
        <w:t xml:space="preserve"> </w:t>
      </w:r>
      <w:r>
        <w:t>and</w:t>
      </w:r>
      <w:r>
        <w:rPr>
          <w:spacing w:val="-1"/>
        </w:rPr>
        <w:t xml:space="preserve"> </w:t>
      </w:r>
      <w:r>
        <w:t>objective</w:t>
      </w:r>
      <w:r>
        <w:rPr>
          <w:spacing w:val="-3"/>
        </w:rPr>
        <w:t xml:space="preserve"> </w:t>
      </w:r>
      <w:r>
        <w:t>to</w:t>
      </w:r>
      <w:r>
        <w:rPr>
          <w:spacing w:val="-3"/>
        </w:rPr>
        <w:t xml:space="preserve"> </w:t>
      </w:r>
      <w:r>
        <w:t>assist older</w:t>
      </w:r>
      <w:r>
        <w:rPr>
          <w:spacing w:val="-1"/>
        </w:rPr>
        <w:t xml:space="preserve"> </w:t>
      </w:r>
      <w:r>
        <w:t>Idahoans live as independently as possible and prevent institutionalization. ARPA funding is further designed</w:t>
      </w:r>
      <w:r>
        <w:rPr>
          <w:spacing w:val="-3"/>
        </w:rPr>
        <w:t xml:space="preserve"> </w:t>
      </w:r>
      <w:r>
        <w:t>to</w:t>
      </w:r>
      <w:r>
        <w:rPr>
          <w:spacing w:val="-3"/>
        </w:rPr>
        <w:t xml:space="preserve"> </w:t>
      </w:r>
      <w:r>
        <w:t>target</w:t>
      </w:r>
      <w:r>
        <w:rPr>
          <w:spacing w:val="-1"/>
        </w:rPr>
        <w:t xml:space="preserve"> </w:t>
      </w:r>
      <w:r>
        <w:t>services</w:t>
      </w:r>
      <w:r>
        <w:rPr>
          <w:spacing w:val="-3"/>
        </w:rPr>
        <w:t xml:space="preserve"> </w:t>
      </w:r>
      <w:r>
        <w:t>to</w:t>
      </w:r>
      <w:r>
        <w:rPr>
          <w:spacing w:val="-3"/>
        </w:rPr>
        <w:t xml:space="preserve"> </w:t>
      </w:r>
      <w:r>
        <w:t>clients</w:t>
      </w:r>
      <w:r>
        <w:rPr>
          <w:spacing w:val="-3"/>
        </w:rPr>
        <w:t xml:space="preserve"> </w:t>
      </w:r>
      <w:r>
        <w:t>who,</w:t>
      </w:r>
      <w:r>
        <w:rPr>
          <w:spacing w:val="-4"/>
        </w:rPr>
        <w:t xml:space="preserve"> </w:t>
      </w:r>
      <w:r>
        <w:t>without</w:t>
      </w:r>
      <w:r>
        <w:rPr>
          <w:spacing w:val="-1"/>
        </w:rPr>
        <w:t xml:space="preserve"> </w:t>
      </w:r>
      <w:r>
        <w:t>these</w:t>
      </w:r>
      <w:r>
        <w:rPr>
          <w:spacing w:val="-3"/>
        </w:rPr>
        <w:t xml:space="preserve"> </w:t>
      </w:r>
      <w:r>
        <w:t>one-time</w:t>
      </w:r>
      <w:r>
        <w:rPr>
          <w:spacing w:val="-3"/>
        </w:rPr>
        <w:t xml:space="preserve"> </w:t>
      </w:r>
      <w:r>
        <w:t>funds,</w:t>
      </w:r>
      <w:r>
        <w:rPr>
          <w:spacing w:val="-4"/>
        </w:rPr>
        <w:t xml:space="preserve"> </w:t>
      </w:r>
      <w:r>
        <w:t>are</w:t>
      </w:r>
      <w:r>
        <w:rPr>
          <w:spacing w:val="-2"/>
        </w:rPr>
        <w:t xml:space="preserve"> </w:t>
      </w:r>
      <w:r>
        <w:t>unable</w:t>
      </w:r>
      <w:r>
        <w:rPr>
          <w:spacing w:val="-2"/>
        </w:rPr>
        <w:t xml:space="preserve"> </w:t>
      </w:r>
      <w:r>
        <w:t>to</w:t>
      </w:r>
      <w:r>
        <w:rPr>
          <w:spacing w:val="-3"/>
        </w:rPr>
        <w:t xml:space="preserve"> </w:t>
      </w:r>
      <w:r>
        <w:t xml:space="preserve">quickly mitigate and prevent unsafe or unhealthy living conditions and participate in their communities. Funding is targeted to prevention and mitigation activities related to COVID 19 </w:t>
      </w:r>
      <w:r>
        <w:rPr>
          <w:spacing w:val="-2"/>
        </w:rPr>
        <w:t>including:</w:t>
      </w:r>
    </w:p>
    <w:p w14:paraId="1EB7C957" w14:textId="77777777" w:rsidR="00DE5504" w:rsidRDefault="00980B48">
      <w:pPr>
        <w:pStyle w:val="ListParagraph"/>
        <w:numPr>
          <w:ilvl w:val="1"/>
          <w:numId w:val="7"/>
        </w:numPr>
        <w:tabs>
          <w:tab w:val="left" w:pos="997"/>
          <w:tab w:val="left" w:pos="998"/>
        </w:tabs>
        <w:ind w:left="999" w:right="921" w:hanging="480"/>
        <w:jc w:val="left"/>
        <w:rPr>
          <w:sz w:val="24"/>
        </w:rPr>
      </w:pPr>
      <w:r>
        <w:rPr>
          <w:sz w:val="24"/>
        </w:rPr>
        <w:t>Efforts</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COVID–19</w:t>
      </w:r>
      <w:r>
        <w:rPr>
          <w:spacing w:val="-3"/>
          <w:sz w:val="24"/>
        </w:rPr>
        <w:t xml:space="preserve"> </w:t>
      </w:r>
      <w:r>
        <w:rPr>
          <w:sz w:val="24"/>
        </w:rPr>
        <w:t>vaccination</w:t>
      </w:r>
      <w:r>
        <w:rPr>
          <w:spacing w:val="-5"/>
          <w:sz w:val="24"/>
        </w:rPr>
        <w:t xml:space="preserve"> </w:t>
      </w:r>
      <w:r>
        <w:rPr>
          <w:sz w:val="24"/>
        </w:rPr>
        <w:t>outreach</w:t>
      </w:r>
      <w:r>
        <w:rPr>
          <w:spacing w:val="-3"/>
          <w:sz w:val="24"/>
        </w:rPr>
        <w:t xml:space="preserve"> </w:t>
      </w:r>
      <w:r>
        <w:rPr>
          <w:sz w:val="24"/>
        </w:rPr>
        <w:t>including</w:t>
      </w:r>
      <w:r>
        <w:rPr>
          <w:spacing w:val="-4"/>
          <w:sz w:val="24"/>
        </w:rPr>
        <w:t xml:space="preserve"> </w:t>
      </w:r>
      <w:r>
        <w:rPr>
          <w:sz w:val="24"/>
        </w:rPr>
        <w:t>education,</w:t>
      </w:r>
      <w:r>
        <w:rPr>
          <w:spacing w:val="-6"/>
          <w:sz w:val="24"/>
        </w:rPr>
        <w:t xml:space="preserve"> </w:t>
      </w:r>
      <w:r>
        <w:rPr>
          <w:sz w:val="24"/>
        </w:rPr>
        <w:t>communication, transportation, and other activities to facilitate vaccination of older individuals.</w:t>
      </w:r>
    </w:p>
    <w:p w14:paraId="0BB3BF03" w14:textId="77777777" w:rsidR="00DE5504" w:rsidRDefault="00980B48">
      <w:pPr>
        <w:pStyle w:val="ListParagraph"/>
        <w:numPr>
          <w:ilvl w:val="1"/>
          <w:numId w:val="7"/>
        </w:numPr>
        <w:tabs>
          <w:tab w:val="left" w:pos="997"/>
          <w:tab w:val="left" w:pos="998"/>
        </w:tabs>
        <w:ind w:left="997" w:right="1397" w:hanging="543"/>
        <w:jc w:val="left"/>
        <w:rPr>
          <w:sz w:val="24"/>
        </w:rPr>
      </w:pPr>
      <w:r>
        <w:rPr>
          <w:sz w:val="24"/>
        </w:rPr>
        <w:t>Social</w:t>
      </w:r>
      <w:r>
        <w:rPr>
          <w:spacing w:val="-3"/>
          <w:sz w:val="24"/>
        </w:rPr>
        <w:t xml:space="preserve"> </w:t>
      </w:r>
      <w:r>
        <w:rPr>
          <w:sz w:val="24"/>
        </w:rPr>
        <w:t>Isolation</w:t>
      </w:r>
      <w:r>
        <w:rPr>
          <w:spacing w:val="-3"/>
          <w:sz w:val="24"/>
        </w:rPr>
        <w:t xml:space="preserve"> </w:t>
      </w:r>
      <w:r>
        <w:rPr>
          <w:sz w:val="24"/>
        </w:rPr>
        <w:t>services</w:t>
      </w:r>
      <w:r>
        <w:rPr>
          <w:spacing w:val="-4"/>
          <w:sz w:val="24"/>
        </w:rPr>
        <w:t xml:space="preserve"> </w:t>
      </w:r>
      <w:r>
        <w:rPr>
          <w:sz w:val="24"/>
        </w:rPr>
        <w:t>that</w:t>
      </w:r>
      <w:r>
        <w:rPr>
          <w:spacing w:val="-5"/>
          <w:sz w:val="24"/>
        </w:rPr>
        <w:t xml:space="preserve"> </w:t>
      </w:r>
      <w:r>
        <w:rPr>
          <w:sz w:val="24"/>
        </w:rPr>
        <w:t>promote</w:t>
      </w:r>
      <w:r>
        <w:rPr>
          <w:spacing w:val="-5"/>
          <w:sz w:val="24"/>
        </w:rPr>
        <w:t xml:space="preserve"> </w:t>
      </w:r>
      <w:r>
        <w:rPr>
          <w:sz w:val="24"/>
        </w:rPr>
        <w:t>or</w:t>
      </w:r>
      <w:r>
        <w:rPr>
          <w:spacing w:val="-6"/>
          <w:sz w:val="24"/>
        </w:rPr>
        <w:t xml:space="preserve"> </w:t>
      </w:r>
      <w:r>
        <w:rPr>
          <w:sz w:val="24"/>
        </w:rPr>
        <w:t>support</w:t>
      </w:r>
      <w:r>
        <w:rPr>
          <w:spacing w:val="-5"/>
          <w:sz w:val="24"/>
        </w:rPr>
        <w:t xml:space="preserve"> </w:t>
      </w:r>
      <w:r>
        <w:rPr>
          <w:sz w:val="24"/>
        </w:rPr>
        <w:t>social</w:t>
      </w:r>
      <w:r>
        <w:rPr>
          <w:spacing w:val="-3"/>
          <w:sz w:val="24"/>
        </w:rPr>
        <w:t xml:space="preserve"> </w:t>
      </w:r>
      <w:r>
        <w:rPr>
          <w:sz w:val="24"/>
        </w:rPr>
        <w:t>connectedness</w:t>
      </w:r>
      <w:r>
        <w:rPr>
          <w:spacing w:val="-4"/>
          <w:sz w:val="24"/>
        </w:rPr>
        <w:t xml:space="preserve"> </w:t>
      </w:r>
      <w:r>
        <w:rPr>
          <w:sz w:val="24"/>
        </w:rPr>
        <w:t>and</w:t>
      </w:r>
      <w:r>
        <w:rPr>
          <w:spacing w:val="-3"/>
          <w:sz w:val="24"/>
        </w:rPr>
        <w:t xml:space="preserve"> </w:t>
      </w:r>
      <w:r>
        <w:rPr>
          <w:sz w:val="24"/>
        </w:rPr>
        <w:t>reduce negative health effects such as:</w:t>
      </w:r>
    </w:p>
    <w:p w14:paraId="09B3969B" w14:textId="77777777" w:rsidR="00DE5504" w:rsidRDefault="00980B48">
      <w:pPr>
        <w:pStyle w:val="ListParagraph"/>
        <w:numPr>
          <w:ilvl w:val="2"/>
          <w:numId w:val="7"/>
        </w:numPr>
        <w:tabs>
          <w:tab w:val="left" w:pos="1717"/>
          <w:tab w:val="left" w:pos="1718"/>
        </w:tabs>
        <w:spacing w:before="1" w:line="303" w:lineRule="exact"/>
        <w:ind w:left="1717" w:hanging="361"/>
        <w:rPr>
          <w:sz w:val="24"/>
        </w:rPr>
      </w:pPr>
      <w:r>
        <w:rPr>
          <w:sz w:val="24"/>
        </w:rPr>
        <w:t>Investments</w:t>
      </w:r>
      <w:r>
        <w:rPr>
          <w:spacing w:val="-6"/>
          <w:sz w:val="24"/>
        </w:rPr>
        <w:t xml:space="preserve"> </w:t>
      </w:r>
      <w:r>
        <w:rPr>
          <w:sz w:val="24"/>
        </w:rPr>
        <w:t>in</w:t>
      </w:r>
      <w:r>
        <w:rPr>
          <w:spacing w:val="-5"/>
          <w:sz w:val="24"/>
        </w:rPr>
        <w:t xml:space="preserve"> </w:t>
      </w:r>
      <w:r>
        <w:rPr>
          <w:sz w:val="24"/>
        </w:rPr>
        <w:t>technological</w:t>
      </w:r>
      <w:r>
        <w:rPr>
          <w:spacing w:val="-4"/>
          <w:sz w:val="24"/>
        </w:rPr>
        <w:t xml:space="preserve"> </w:t>
      </w:r>
      <w:r>
        <w:rPr>
          <w:spacing w:val="-2"/>
          <w:sz w:val="24"/>
        </w:rPr>
        <w:t>equipment.</w:t>
      </w:r>
    </w:p>
    <w:p w14:paraId="49A57AD8" w14:textId="77777777" w:rsidR="00DE5504" w:rsidRDefault="00980B48">
      <w:pPr>
        <w:pStyle w:val="ListParagraph"/>
        <w:numPr>
          <w:ilvl w:val="2"/>
          <w:numId w:val="7"/>
        </w:numPr>
        <w:tabs>
          <w:tab w:val="left" w:pos="1717"/>
          <w:tab w:val="left" w:pos="1718"/>
        </w:tabs>
        <w:spacing w:line="242" w:lineRule="auto"/>
        <w:ind w:left="1719" w:right="1027"/>
        <w:rPr>
          <w:sz w:val="24"/>
        </w:rPr>
      </w:pPr>
      <w:r>
        <w:rPr>
          <w:sz w:val="24"/>
        </w:rPr>
        <w:t>Solutions</w:t>
      </w:r>
      <w:r>
        <w:rPr>
          <w:spacing w:val="-3"/>
          <w:sz w:val="24"/>
        </w:rPr>
        <w:t xml:space="preserve"> </w:t>
      </w:r>
      <w:r>
        <w:rPr>
          <w:sz w:val="24"/>
        </w:rPr>
        <w:t>aimed</w:t>
      </w:r>
      <w:r>
        <w:rPr>
          <w:spacing w:val="-4"/>
          <w:sz w:val="24"/>
        </w:rPr>
        <w:t xml:space="preserve"> </w:t>
      </w:r>
      <w:r>
        <w:rPr>
          <w:sz w:val="24"/>
        </w:rPr>
        <w:t>at</w:t>
      </w:r>
      <w:r>
        <w:rPr>
          <w:spacing w:val="-4"/>
          <w:sz w:val="24"/>
        </w:rPr>
        <w:t xml:space="preserve"> </w:t>
      </w:r>
      <w:r>
        <w:rPr>
          <w:sz w:val="24"/>
        </w:rPr>
        <w:t>alleviating</w:t>
      </w:r>
      <w:r>
        <w:rPr>
          <w:spacing w:val="-5"/>
          <w:sz w:val="24"/>
        </w:rPr>
        <w:t xml:space="preserve"> </w:t>
      </w:r>
      <w:r>
        <w:rPr>
          <w:sz w:val="24"/>
        </w:rPr>
        <w:t>negative</w:t>
      </w:r>
      <w:r>
        <w:rPr>
          <w:spacing w:val="-4"/>
          <w:sz w:val="24"/>
        </w:rPr>
        <w:t xml:space="preserve"> </w:t>
      </w:r>
      <w:r>
        <w:rPr>
          <w:sz w:val="24"/>
        </w:rPr>
        <w:t>health</w:t>
      </w:r>
      <w:r>
        <w:rPr>
          <w:spacing w:val="-4"/>
          <w:sz w:val="24"/>
        </w:rPr>
        <w:t xml:space="preserve"> </w:t>
      </w:r>
      <w:r>
        <w:rPr>
          <w:sz w:val="24"/>
        </w:rPr>
        <w:t>effects</w:t>
      </w:r>
      <w:r>
        <w:rPr>
          <w:spacing w:val="-3"/>
          <w:sz w:val="24"/>
        </w:rPr>
        <w:t xml:space="preserve"> </w:t>
      </w:r>
      <w:r>
        <w:rPr>
          <w:sz w:val="24"/>
        </w:rPr>
        <w:t>due</w:t>
      </w:r>
      <w:r>
        <w:rPr>
          <w:spacing w:val="-4"/>
          <w:sz w:val="24"/>
        </w:rPr>
        <w:t xml:space="preserve"> </w:t>
      </w:r>
      <w:r>
        <w:rPr>
          <w:sz w:val="24"/>
        </w:rPr>
        <w:t>to</w:t>
      </w:r>
      <w:r>
        <w:rPr>
          <w:spacing w:val="-1"/>
          <w:sz w:val="24"/>
        </w:rPr>
        <w:t xml:space="preserve"> </w:t>
      </w:r>
      <w:r>
        <w:rPr>
          <w:sz w:val="24"/>
        </w:rPr>
        <w:t>long-term</w:t>
      </w:r>
      <w:r>
        <w:rPr>
          <w:spacing w:val="-5"/>
          <w:sz w:val="24"/>
        </w:rPr>
        <w:t xml:space="preserve"> </w:t>
      </w:r>
      <w:r>
        <w:rPr>
          <w:sz w:val="24"/>
        </w:rPr>
        <w:t>stay-at- home recommendations for older individuals.</w:t>
      </w:r>
    </w:p>
    <w:p w14:paraId="6C6695B2" w14:textId="77777777" w:rsidR="00DE5504" w:rsidRDefault="00980B48">
      <w:pPr>
        <w:pStyle w:val="ListParagraph"/>
        <w:numPr>
          <w:ilvl w:val="1"/>
          <w:numId w:val="7"/>
        </w:numPr>
        <w:tabs>
          <w:tab w:val="left" w:pos="997"/>
          <w:tab w:val="left" w:pos="998"/>
        </w:tabs>
        <w:ind w:left="997" w:hanging="603"/>
        <w:jc w:val="left"/>
        <w:rPr>
          <w:sz w:val="24"/>
        </w:rPr>
      </w:pPr>
      <w:r>
        <w:rPr>
          <w:sz w:val="24"/>
        </w:rPr>
        <w:t>Supportive</w:t>
      </w:r>
      <w:r>
        <w:rPr>
          <w:spacing w:val="-8"/>
          <w:sz w:val="24"/>
        </w:rPr>
        <w:t xml:space="preserve"> </w:t>
      </w:r>
      <w:r>
        <w:rPr>
          <w:sz w:val="24"/>
        </w:rPr>
        <w:t>services</w:t>
      </w:r>
      <w:r>
        <w:rPr>
          <w:spacing w:val="-8"/>
          <w:sz w:val="24"/>
        </w:rPr>
        <w:t xml:space="preserve"> </w:t>
      </w:r>
      <w:r>
        <w:rPr>
          <w:sz w:val="24"/>
        </w:rPr>
        <w:t>to</w:t>
      </w:r>
      <w:r>
        <w:rPr>
          <w:spacing w:val="-5"/>
          <w:sz w:val="24"/>
        </w:rPr>
        <w:t xml:space="preserve"> </w:t>
      </w:r>
      <w:r>
        <w:rPr>
          <w:sz w:val="24"/>
        </w:rPr>
        <w:t>ensure</w:t>
      </w:r>
      <w:r>
        <w:rPr>
          <w:spacing w:val="-3"/>
          <w:sz w:val="24"/>
        </w:rPr>
        <w:t xml:space="preserve"> </w:t>
      </w:r>
      <w:r>
        <w:rPr>
          <w:sz w:val="24"/>
        </w:rPr>
        <w:t>safe</w:t>
      </w:r>
      <w:r>
        <w:rPr>
          <w:spacing w:val="-2"/>
          <w:sz w:val="24"/>
        </w:rPr>
        <w:t xml:space="preserve"> </w:t>
      </w:r>
      <w:r>
        <w:rPr>
          <w:sz w:val="24"/>
        </w:rPr>
        <w:t>community</w:t>
      </w:r>
      <w:r>
        <w:rPr>
          <w:spacing w:val="-4"/>
          <w:sz w:val="24"/>
        </w:rPr>
        <w:t xml:space="preserve"> </w:t>
      </w:r>
      <w:r>
        <w:rPr>
          <w:spacing w:val="-2"/>
          <w:sz w:val="24"/>
        </w:rPr>
        <w:t>living.</w:t>
      </w:r>
    </w:p>
    <w:p w14:paraId="3689B6B7" w14:textId="77777777" w:rsidR="00DE5504" w:rsidRDefault="00DE5504">
      <w:pPr>
        <w:pStyle w:val="BodyText"/>
        <w:spacing w:before="2"/>
        <w:rPr>
          <w:sz w:val="23"/>
        </w:rPr>
      </w:pPr>
    </w:p>
    <w:p w14:paraId="5C33576E" w14:textId="77777777" w:rsidR="00DE5504" w:rsidRDefault="00980B48">
      <w:pPr>
        <w:pStyle w:val="Heading2"/>
        <w:numPr>
          <w:ilvl w:val="0"/>
          <w:numId w:val="7"/>
        </w:numPr>
        <w:tabs>
          <w:tab w:val="left" w:pos="640"/>
        </w:tabs>
      </w:pPr>
      <w:r>
        <w:rPr>
          <w:u w:val="single"/>
        </w:rPr>
        <w:t>Priority</w:t>
      </w:r>
      <w:r>
        <w:rPr>
          <w:spacing w:val="-4"/>
          <w:u w:val="single"/>
        </w:rPr>
        <w:t xml:space="preserve"> </w:t>
      </w:r>
      <w:r>
        <w:rPr>
          <w:u w:val="single"/>
        </w:rPr>
        <w:t>Use</w:t>
      </w:r>
      <w:r>
        <w:rPr>
          <w:spacing w:val="-3"/>
          <w:u w:val="single"/>
        </w:rPr>
        <w:t xml:space="preserve"> </w:t>
      </w:r>
      <w:r>
        <w:rPr>
          <w:u w:val="single"/>
        </w:rPr>
        <w:t>of</w:t>
      </w:r>
      <w:r>
        <w:rPr>
          <w:spacing w:val="-1"/>
          <w:u w:val="single"/>
        </w:rPr>
        <w:t xml:space="preserve"> </w:t>
      </w:r>
      <w:r>
        <w:rPr>
          <w:spacing w:val="-2"/>
          <w:u w:val="single"/>
        </w:rPr>
        <w:t>Funding:</w:t>
      </w:r>
    </w:p>
    <w:p w14:paraId="38AE05B5" w14:textId="77777777" w:rsidR="00DE5504" w:rsidRDefault="00980B48">
      <w:pPr>
        <w:pStyle w:val="BodyText"/>
        <w:ind w:left="277" w:right="902"/>
      </w:pPr>
      <w:r>
        <w:t>The AAA is required to prioritize funding utilization in technology, vaccination support, and targeted</w:t>
      </w:r>
      <w:r>
        <w:rPr>
          <w:spacing w:val="-2"/>
        </w:rPr>
        <w:t xml:space="preserve"> </w:t>
      </w:r>
      <w:r>
        <w:t>supportive</w:t>
      </w:r>
      <w:r>
        <w:rPr>
          <w:spacing w:val="-2"/>
        </w:rPr>
        <w:t xml:space="preserve"> </w:t>
      </w:r>
      <w:r>
        <w:t>services</w:t>
      </w:r>
      <w:r>
        <w:rPr>
          <w:spacing w:val="-3"/>
        </w:rPr>
        <w:t xml:space="preserve"> </w:t>
      </w:r>
      <w:r>
        <w:t>as</w:t>
      </w:r>
      <w:r>
        <w:rPr>
          <w:spacing w:val="-3"/>
        </w:rPr>
        <w:t xml:space="preserve"> </w:t>
      </w:r>
      <w:r>
        <w:t>outlined</w:t>
      </w:r>
      <w:r>
        <w:rPr>
          <w:spacing w:val="-4"/>
        </w:rPr>
        <w:t xml:space="preserve"> </w:t>
      </w:r>
      <w:r>
        <w:t>below.</w:t>
      </w:r>
      <w:r>
        <w:rPr>
          <w:spacing w:val="-3"/>
        </w:rPr>
        <w:t xml:space="preserve"> </w:t>
      </w:r>
      <w:r>
        <w:t>The</w:t>
      </w:r>
      <w:r>
        <w:rPr>
          <w:spacing w:val="-2"/>
        </w:rPr>
        <w:t xml:space="preserve"> </w:t>
      </w:r>
      <w:r>
        <w:t>AAA</w:t>
      </w:r>
      <w:r>
        <w:rPr>
          <w:spacing w:val="-5"/>
        </w:rPr>
        <w:t xml:space="preserve"> </w:t>
      </w:r>
      <w:r>
        <w:t>must</w:t>
      </w:r>
      <w:r>
        <w:rPr>
          <w:spacing w:val="-1"/>
        </w:rPr>
        <w:t xml:space="preserve"> </w:t>
      </w:r>
      <w:r>
        <w:t>establish</w:t>
      </w:r>
      <w:r>
        <w:rPr>
          <w:spacing w:val="-4"/>
        </w:rPr>
        <w:t xml:space="preserve"> </w:t>
      </w:r>
      <w:r>
        <w:t>the</w:t>
      </w:r>
      <w:r>
        <w:rPr>
          <w:spacing w:val="-2"/>
        </w:rPr>
        <w:t xml:space="preserve"> </w:t>
      </w:r>
      <w:r>
        <w:t>required</w:t>
      </w:r>
      <w:r>
        <w:rPr>
          <w:spacing w:val="-4"/>
        </w:rPr>
        <w:t xml:space="preserve"> </w:t>
      </w:r>
      <w:r>
        <w:t xml:space="preserve">planning, collaborations, and contractual arrangements necessary to implement and deliver </w:t>
      </w:r>
      <w:r>
        <w:rPr>
          <w:spacing w:val="-2"/>
        </w:rPr>
        <w:t>programming.</w:t>
      </w:r>
    </w:p>
    <w:p w14:paraId="071DB611" w14:textId="77777777" w:rsidR="00DE5504" w:rsidRDefault="00DE5504">
      <w:pPr>
        <w:pStyle w:val="BodyText"/>
        <w:spacing w:before="2"/>
      </w:pPr>
    </w:p>
    <w:p w14:paraId="19DE5E54" w14:textId="77777777" w:rsidR="00DE5504" w:rsidRDefault="00980B48">
      <w:pPr>
        <w:pStyle w:val="Heading2"/>
        <w:numPr>
          <w:ilvl w:val="0"/>
          <w:numId w:val="6"/>
        </w:numPr>
        <w:tabs>
          <w:tab w:val="left" w:pos="640"/>
        </w:tabs>
      </w:pPr>
      <w:bookmarkStart w:id="21" w:name="1._Technology:"/>
      <w:bookmarkEnd w:id="21"/>
      <w:r>
        <w:rPr>
          <w:spacing w:val="-2"/>
        </w:rPr>
        <w:t>Technology:</w:t>
      </w:r>
    </w:p>
    <w:p w14:paraId="02D5802E" w14:textId="77777777" w:rsidR="00DE5504" w:rsidRDefault="00980B48">
      <w:pPr>
        <w:pStyle w:val="BodyText"/>
        <w:spacing w:line="259" w:lineRule="auto"/>
        <w:ind w:left="280" w:right="761"/>
      </w:pPr>
      <w:r>
        <w:t>Funds</w:t>
      </w:r>
      <w:r>
        <w:rPr>
          <w:spacing w:val="-4"/>
        </w:rPr>
        <w:t xml:space="preserve"> </w:t>
      </w:r>
      <w:r>
        <w:t>may</w:t>
      </w:r>
      <w:r>
        <w:rPr>
          <w:spacing w:val="-3"/>
        </w:rPr>
        <w:t xml:space="preserve"> </w:t>
      </w:r>
      <w:r>
        <w:t>be</w:t>
      </w:r>
      <w:r>
        <w:rPr>
          <w:spacing w:val="-3"/>
        </w:rPr>
        <w:t xml:space="preserve"> </w:t>
      </w:r>
      <w:r>
        <w:t>utilized</w:t>
      </w:r>
      <w:r>
        <w:rPr>
          <w:spacing w:val="-3"/>
        </w:rPr>
        <w:t xml:space="preserve"> </w:t>
      </w:r>
      <w:r>
        <w:t>to</w:t>
      </w:r>
      <w:r>
        <w:rPr>
          <w:spacing w:val="-3"/>
        </w:rPr>
        <w:t xml:space="preserve"> </w:t>
      </w:r>
      <w:r>
        <w:t>invest</w:t>
      </w:r>
      <w:r>
        <w:rPr>
          <w:spacing w:val="-1"/>
        </w:rPr>
        <w:t xml:space="preserve"> </w:t>
      </w:r>
      <w:r>
        <w:t>in</w:t>
      </w:r>
      <w:r>
        <w:rPr>
          <w:spacing w:val="-3"/>
        </w:rPr>
        <w:t xml:space="preserve"> </w:t>
      </w:r>
      <w:r>
        <w:t>technological</w:t>
      </w:r>
      <w:r>
        <w:rPr>
          <w:spacing w:val="-4"/>
        </w:rPr>
        <w:t xml:space="preserve"> </w:t>
      </w:r>
      <w:r>
        <w:t>equipment,</w:t>
      </w:r>
      <w:r>
        <w:rPr>
          <w:spacing w:val="-4"/>
        </w:rPr>
        <w:t xml:space="preserve"> </w:t>
      </w:r>
      <w:r>
        <w:t>training,</w:t>
      </w:r>
      <w:r>
        <w:rPr>
          <w:spacing w:val="-2"/>
        </w:rPr>
        <w:t xml:space="preserve"> </w:t>
      </w:r>
      <w:r>
        <w:t>and</w:t>
      </w:r>
      <w:r>
        <w:rPr>
          <w:spacing w:val="-3"/>
        </w:rPr>
        <w:t xml:space="preserve"> </w:t>
      </w:r>
      <w:r>
        <w:t>resources</w:t>
      </w:r>
      <w:r>
        <w:rPr>
          <w:spacing w:val="-4"/>
        </w:rPr>
        <w:t xml:space="preserve"> </w:t>
      </w:r>
      <w:r>
        <w:t>that</w:t>
      </w:r>
      <w:r>
        <w:rPr>
          <w:spacing w:val="-3"/>
        </w:rPr>
        <w:t xml:space="preserve"> </w:t>
      </w:r>
      <w:r>
        <w:t>will positively impact or prevent social isolation in individuals 60+ such as:</w:t>
      </w:r>
    </w:p>
    <w:p w14:paraId="53A31903" w14:textId="77777777" w:rsidR="00DE5504" w:rsidRDefault="00980B48">
      <w:pPr>
        <w:pStyle w:val="ListParagraph"/>
        <w:numPr>
          <w:ilvl w:val="1"/>
          <w:numId w:val="6"/>
        </w:numPr>
        <w:tabs>
          <w:tab w:val="left" w:pos="997"/>
          <w:tab w:val="left" w:pos="998"/>
        </w:tabs>
        <w:spacing w:before="2"/>
        <w:ind w:right="1291"/>
        <w:rPr>
          <w:sz w:val="24"/>
        </w:rPr>
      </w:pPr>
      <w:r>
        <w:rPr>
          <w:sz w:val="24"/>
        </w:rPr>
        <w:t>Creation</w:t>
      </w:r>
      <w:r>
        <w:rPr>
          <w:spacing w:val="-4"/>
          <w:sz w:val="24"/>
        </w:rPr>
        <w:t xml:space="preserve"> </w:t>
      </w:r>
      <w:r>
        <w:rPr>
          <w:sz w:val="24"/>
        </w:rPr>
        <w:t>of</w:t>
      </w:r>
      <w:r>
        <w:rPr>
          <w:spacing w:val="-1"/>
          <w:sz w:val="24"/>
        </w:rPr>
        <w:t xml:space="preserve"> </w:t>
      </w:r>
      <w:r>
        <w:rPr>
          <w:sz w:val="24"/>
        </w:rPr>
        <w:t>a</w:t>
      </w:r>
      <w:r>
        <w:rPr>
          <w:spacing w:val="-5"/>
          <w:sz w:val="24"/>
        </w:rPr>
        <w:t xml:space="preserve"> </w:t>
      </w:r>
      <w:r>
        <w:rPr>
          <w:sz w:val="24"/>
        </w:rPr>
        <w:t>technology</w:t>
      </w:r>
      <w:r>
        <w:rPr>
          <w:spacing w:val="-6"/>
          <w:sz w:val="24"/>
        </w:rPr>
        <w:t xml:space="preserve"> </w:t>
      </w:r>
      <w:r>
        <w:rPr>
          <w:sz w:val="24"/>
        </w:rPr>
        <w:t>lending</w:t>
      </w:r>
      <w:r>
        <w:rPr>
          <w:spacing w:val="-3"/>
          <w:sz w:val="24"/>
        </w:rPr>
        <w:t xml:space="preserve"> </w:t>
      </w:r>
      <w:r>
        <w:rPr>
          <w:sz w:val="24"/>
        </w:rPr>
        <w:t>library</w:t>
      </w:r>
      <w:r>
        <w:rPr>
          <w:spacing w:val="-6"/>
          <w:sz w:val="24"/>
        </w:rPr>
        <w:t xml:space="preserve"> </w:t>
      </w:r>
      <w:r>
        <w:rPr>
          <w:sz w:val="24"/>
        </w:rPr>
        <w:t>for</w:t>
      </w:r>
      <w:r>
        <w:rPr>
          <w:spacing w:val="-2"/>
          <w:sz w:val="24"/>
        </w:rPr>
        <w:t xml:space="preserve"> </w:t>
      </w:r>
      <w:r>
        <w:rPr>
          <w:sz w:val="24"/>
        </w:rPr>
        <w:t>situations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attending</w:t>
      </w:r>
      <w:r>
        <w:rPr>
          <w:spacing w:val="-3"/>
          <w:sz w:val="24"/>
        </w:rPr>
        <w:t xml:space="preserve"> </w:t>
      </w:r>
      <w:r>
        <w:rPr>
          <w:sz w:val="24"/>
        </w:rPr>
        <w:t>classes</w:t>
      </w:r>
      <w:r>
        <w:rPr>
          <w:spacing w:val="-3"/>
          <w:sz w:val="24"/>
        </w:rPr>
        <w:t xml:space="preserve"> </w:t>
      </w:r>
      <w:r>
        <w:rPr>
          <w:sz w:val="24"/>
        </w:rPr>
        <w:t>and training. Ex: tablets and hotspots.</w:t>
      </w:r>
    </w:p>
    <w:p w14:paraId="330359B1" w14:textId="77777777" w:rsidR="00DE5504" w:rsidRDefault="00980B48">
      <w:pPr>
        <w:pStyle w:val="ListParagraph"/>
        <w:numPr>
          <w:ilvl w:val="1"/>
          <w:numId w:val="6"/>
        </w:numPr>
        <w:tabs>
          <w:tab w:val="left" w:pos="997"/>
          <w:tab w:val="left" w:pos="998"/>
        </w:tabs>
        <w:spacing w:before="1"/>
        <w:ind w:hanging="361"/>
        <w:rPr>
          <w:sz w:val="24"/>
        </w:rPr>
      </w:pPr>
      <w:r>
        <w:rPr>
          <w:sz w:val="24"/>
        </w:rPr>
        <w:t>Purchasing</w:t>
      </w:r>
      <w:r>
        <w:rPr>
          <w:spacing w:val="-6"/>
          <w:sz w:val="24"/>
        </w:rPr>
        <w:t xml:space="preserve"> </w:t>
      </w:r>
      <w:r>
        <w:rPr>
          <w:sz w:val="24"/>
        </w:rPr>
        <w:t>technology</w:t>
      </w:r>
      <w:r>
        <w:rPr>
          <w:spacing w:val="-4"/>
          <w:sz w:val="24"/>
        </w:rPr>
        <w:t xml:space="preserve"> </w:t>
      </w:r>
      <w:r>
        <w:rPr>
          <w:sz w:val="24"/>
        </w:rPr>
        <w:t>for a</w:t>
      </w:r>
      <w:r>
        <w:rPr>
          <w:spacing w:val="-4"/>
          <w:sz w:val="24"/>
        </w:rPr>
        <w:t xml:space="preserve"> </w:t>
      </w:r>
      <w:r>
        <w:rPr>
          <w:sz w:val="24"/>
        </w:rPr>
        <w:t>specific</w:t>
      </w:r>
      <w:r>
        <w:rPr>
          <w:spacing w:val="-5"/>
          <w:sz w:val="24"/>
        </w:rPr>
        <w:t xml:space="preserve"> </w:t>
      </w:r>
      <w:r>
        <w:rPr>
          <w:sz w:val="24"/>
        </w:rPr>
        <w:t>individual.</w:t>
      </w:r>
      <w:r>
        <w:rPr>
          <w:spacing w:val="-3"/>
          <w:sz w:val="24"/>
        </w:rPr>
        <w:t xml:space="preserve"> </w:t>
      </w:r>
      <w:r>
        <w:rPr>
          <w:sz w:val="24"/>
        </w:rPr>
        <w:t>Ex</w:t>
      </w:r>
      <w:r>
        <w:rPr>
          <w:spacing w:val="-7"/>
          <w:sz w:val="24"/>
        </w:rPr>
        <w:t xml:space="preserve"> </w:t>
      </w:r>
      <w:r>
        <w:rPr>
          <w:i/>
          <w:sz w:val="24"/>
        </w:rPr>
        <w:t>Joy</w:t>
      </w:r>
      <w:r>
        <w:rPr>
          <w:i/>
          <w:spacing w:val="-1"/>
          <w:sz w:val="24"/>
        </w:rPr>
        <w:t xml:space="preserve"> </w:t>
      </w:r>
      <w:r>
        <w:rPr>
          <w:i/>
          <w:sz w:val="24"/>
        </w:rPr>
        <w:t>For</w:t>
      </w:r>
      <w:r>
        <w:rPr>
          <w:i/>
          <w:spacing w:val="-4"/>
          <w:sz w:val="24"/>
        </w:rPr>
        <w:t xml:space="preserve"> </w:t>
      </w:r>
      <w:r>
        <w:rPr>
          <w:i/>
          <w:sz w:val="24"/>
        </w:rPr>
        <w:t>All</w:t>
      </w:r>
      <w:r>
        <w:rPr>
          <w:i/>
          <w:spacing w:val="-4"/>
          <w:sz w:val="24"/>
        </w:rPr>
        <w:t xml:space="preserve"> </w:t>
      </w:r>
      <w:r>
        <w:rPr>
          <w:sz w:val="24"/>
        </w:rPr>
        <w:t>robotic</w:t>
      </w:r>
      <w:r>
        <w:rPr>
          <w:spacing w:val="-4"/>
          <w:sz w:val="24"/>
        </w:rPr>
        <w:t xml:space="preserve"> </w:t>
      </w:r>
      <w:r>
        <w:rPr>
          <w:spacing w:val="-2"/>
          <w:sz w:val="24"/>
        </w:rPr>
        <w:t>pets.</w:t>
      </w:r>
    </w:p>
    <w:p w14:paraId="22949E5D" w14:textId="77777777" w:rsidR="00DE5504" w:rsidRDefault="00980B48">
      <w:pPr>
        <w:pStyle w:val="ListParagraph"/>
        <w:numPr>
          <w:ilvl w:val="1"/>
          <w:numId w:val="6"/>
        </w:numPr>
        <w:tabs>
          <w:tab w:val="left" w:pos="997"/>
          <w:tab w:val="left" w:pos="998"/>
        </w:tabs>
        <w:spacing w:before="2" w:line="302" w:lineRule="exact"/>
        <w:ind w:hanging="361"/>
        <w:rPr>
          <w:sz w:val="24"/>
        </w:rPr>
      </w:pPr>
      <w:r>
        <w:rPr>
          <w:sz w:val="24"/>
        </w:rPr>
        <w:t>Partnerships</w:t>
      </w:r>
      <w:r>
        <w:rPr>
          <w:spacing w:val="-12"/>
          <w:sz w:val="24"/>
        </w:rPr>
        <w:t xml:space="preserve"> </w:t>
      </w:r>
      <w:r>
        <w:rPr>
          <w:sz w:val="24"/>
        </w:rPr>
        <w:t>with</w:t>
      </w:r>
      <w:r>
        <w:rPr>
          <w:spacing w:val="-3"/>
          <w:sz w:val="24"/>
        </w:rPr>
        <w:t xml:space="preserve"> </w:t>
      </w:r>
      <w:r>
        <w:rPr>
          <w:sz w:val="24"/>
        </w:rPr>
        <w:t>the</w:t>
      </w:r>
      <w:r>
        <w:rPr>
          <w:spacing w:val="-7"/>
          <w:sz w:val="24"/>
        </w:rPr>
        <w:t xml:space="preserve"> </w:t>
      </w:r>
      <w:r>
        <w:rPr>
          <w:sz w:val="24"/>
        </w:rPr>
        <w:t>Idaho</w:t>
      </w:r>
      <w:r>
        <w:rPr>
          <w:spacing w:val="-4"/>
          <w:sz w:val="24"/>
        </w:rPr>
        <w:t xml:space="preserve"> </w:t>
      </w:r>
      <w:r>
        <w:rPr>
          <w:sz w:val="24"/>
        </w:rPr>
        <w:t>Assistive</w:t>
      </w:r>
      <w:r>
        <w:rPr>
          <w:spacing w:val="-3"/>
          <w:sz w:val="24"/>
        </w:rPr>
        <w:t xml:space="preserve"> </w:t>
      </w:r>
      <w:r>
        <w:rPr>
          <w:sz w:val="24"/>
        </w:rPr>
        <w:t>Technology</w:t>
      </w:r>
      <w:r>
        <w:rPr>
          <w:spacing w:val="-9"/>
          <w:sz w:val="24"/>
        </w:rPr>
        <w:t xml:space="preserve"> </w:t>
      </w:r>
      <w:r>
        <w:rPr>
          <w:spacing w:val="-2"/>
          <w:sz w:val="24"/>
        </w:rPr>
        <w:t>Program</w:t>
      </w:r>
    </w:p>
    <w:p w14:paraId="3A8C1F11" w14:textId="77777777" w:rsidR="00DE5504" w:rsidRDefault="00980B48">
      <w:pPr>
        <w:pStyle w:val="ListParagraph"/>
        <w:numPr>
          <w:ilvl w:val="2"/>
          <w:numId w:val="6"/>
        </w:numPr>
        <w:tabs>
          <w:tab w:val="left" w:pos="1720"/>
        </w:tabs>
        <w:spacing w:before="9" w:line="225" w:lineRule="auto"/>
        <w:ind w:left="1719" w:right="1223"/>
        <w:rPr>
          <w:sz w:val="24"/>
        </w:rPr>
      </w:pPr>
      <w:r>
        <w:rPr>
          <w:sz w:val="24"/>
        </w:rPr>
        <w:t>Services</w:t>
      </w:r>
      <w:r>
        <w:rPr>
          <w:spacing w:val="-3"/>
          <w:sz w:val="24"/>
        </w:rPr>
        <w:t xml:space="preserve"> </w:t>
      </w:r>
      <w:r>
        <w:rPr>
          <w:sz w:val="24"/>
        </w:rPr>
        <w:t>and</w:t>
      </w:r>
      <w:r>
        <w:rPr>
          <w:spacing w:val="-2"/>
          <w:sz w:val="24"/>
        </w:rPr>
        <w:t xml:space="preserve"> </w:t>
      </w:r>
      <w:r>
        <w:rPr>
          <w:sz w:val="24"/>
        </w:rPr>
        <w:t>assistive</w:t>
      </w:r>
      <w:r>
        <w:rPr>
          <w:spacing w:val="-4"/>
          <w:sz w:val="24"/>
        </w:rPr>
        <w:t xml:space="preserve"> </w:t>
      </w:r>
      <w:r>
        <w:rPr>
          <w:sz w:val="24"/>
        </w:rPr>
        <w:t>devices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designed</w:t>
      </w:r>
      <w:r>
        <w:rPr>
          <w:spacing w:val="-4"/>
          <w:sz w:val="24"/>
        </w:rPr>
        <w:t xml:space="preserve"> </w:t>
      </w:r>
      <w:r>
        <w:rPr>
          <w:sz w:val="24"/>
        </w:rPr>
        <w:t>to</w:t>
      </w:r>
      <w:r>
        <w:rPr>
          <w:spacing w:val="-2"/>
          <w:sz w:val="24"/>
        </w:rPr>
        <w:t xml:space="preserve"> </w:t>
      </w:r>
      <w:r>
        <w:rPr>
          <w:sz w:val="24"/>
        </w:rPr>
        <w:t>meet</w:t>
      </w:r>
      <w:r>
        <w:rPr>
          <w:spacing w:val="-4"/>
          <w:sz w:val="24"/>
        </w:rPr>
        <w:t xml:space="preserve"> </w:t>
      </w:r>
      <w:r>
        <w:rPr>
          <w:sz w:val="24"/>
        </w:rPr>
        <w:t>the</w:t>
      </w:r>
      <w:r>
        <w:rPr>
          <w:spacing w:val="-4"/>
          <w:sz w:val="24"/>
        </w:rPr>
        <w:t xml:space="preserve"> </w:t>
      </w:r>
      <w:r>
        <w:rPr>
          <w:sz w:val="24"/>
        </w:rPr>
        <w:t>unique</w:t>
      </w:r>
      <w:r>
        <w:rPr>
          <w:spacing w:val="-5"/>
          <w:sz w:val="24"/>
        </w:rPr>
        <w:t xml:space="preserve"> </w:t>
      </w:r>
      <w:r>
        <w:rPr>
          <w:sz w:val="24"/>
        </w:rPr>
        <w:t>needs</w:t>
      </w:r>
      <w:r>
        <w:rPr>
          <w:spacing w:val="-5"/>
          <w:sz w:val="24"/>
        </w:rPr>
        <w:t xml:space="preserve"> </w:t>
      </w:r>
      <w:r>
        <w:rPr>
          <w:sz w:val="24"/>
        </w:rPr>
        <w:t>of older individuals who are disabled.</w:t>
      </w:r>
    </w:p>
    <w:p w14:paraId="2C909B61" w14:textId="77777777" w:rsidR="00DE5504" w:rsidRDefault="00980B48">
      <w:pPr>
        <w:pStyle w:val="ListParagraph"/>
        <w:numPr>
          <w:ilvl w:val="2"/>
          <w:numId w:val="6"/>
        </w:numPr>
        <w:tabs>
          <w:tab w:val="left" w:pos="1720"/>
        </w:tabs>
        <w:spacing w:before="5"/>
        <w:ind w:hanging="361"/>
        <w:rPr>
          <w:sz w:val="24"/>
        </w:rPr>
      </w:pPr>
      <w:r>
        <w:rPr>
          <w:sz w:val="24"/>
        </w:rPr>
        <w:t>Social</w:t>
      </w:r>
      <w:r>
        <w:rPr>
          <w:spacing w:val="-5"/>
          <w:sz w:val="24"/>
        </w:rPr>
        <w:t xml:space="preserve"> </w:t>
      </w:r>
      <w:r>
        <w:rPr>
          <w:sz w:val="24"/>
        </w:rPr>
        <w:t>isolation</w:t>
      </w:r>
      <w:r>
        <w:rPr>
          <w:spacing w:val="-5"/>
          <w:sz w:val="24"/>
        </w:rPr>
        <w:t xml:space="preserve"> </w:t>
      </w:r>
      <w:r>
        <w:rPr>
          <w:sz w:val="24"/>
        </w:rPr>
        <w:t>toolkit</w:t>
      </w:r>
      <w:r>
        <w:rPr>
          <w:spacing w:val="-6"/>
          <w:sz w:val="24"/>
        </w:rPr>
        <w:t xml:space="preserve"> </w:t>
      </w:r>
      <w:r>
        <w:rPr>
          <w:sz w:val="24"/>
        </w:rPr>
        <w:t>development</w:t>
      </w:r>
      <w:r>
        <w:rPr>
          <w:spacing w:val="-5"/>
          <w:sz w:val="24"/>
        </w:rPr>
        <w:t xml:space="preserve"> </w:t>
      </w:r>
      <w:r>
        <w:rPr>
          <w:sz w:val="24"/>
        </w:rPr>
        <w:t>and</w:t>
      </w:r>
      <w:r>
        <w:rPr>
          <w:spacing w:val="-3"/>
          <w:sz w:val="24"/>
        </w:rPr>
        <w:t xml:space="preserve"> </w:t>
      </w:r>
      <w:r>
        <w:rPr>
          <w:sz w:val="24"/>
        </w:rPr>
        <w:t>incorporation</w:t>
      </w:r>
      <w:r>
        <w:rPr>
          <w:spacing w:val="-6"/>
          <w:sz w:val="24"/>
        </w:rPr>
        <w:t xml:space="preserve"> </w:t>
      </w:r>
      <w:r>
        <w:rPr>
          <w:sz w:val="24"/>
        </w:rPr>
        <w:t>into</w:t>
      </w:r>
      <w:r>
        <w:rPr>
          <w:spacing w:val="-3"/>
          <w:sz w:val="24"/>
        </w:rPr>
        <w:t xml:space="preserve"> </w:t>
      </w:r>
      <w:r>
        <w:rPr>
          <w:sz w:val="24"/>
        </w:rPr>
        <w:t>I&amp;A</w:t>
      </w:r>
      <w:r>
        <w:rPr>
          <w:spacing w:val="-6"/>
          <w:sz w:val="24"/>
        </w:rPr>
        <w:t xml:space="preserve"> </w:t>
      </w:r>
      <w:r>
        <w:rPr>
          <w:spacing w:val="-2"/>
          <w:sz w:val="24"/>
        </w:rPr>
        <w:t>processes.</w:t>
      </w:r>
    </w:p>
    <w:p w14:paraId="42A5A7AA" w14:textId="77777777" w:rsidR="00DE5504" w:rsidRDefault="00DE5504">
      <w:pPr>
        <w:rPr>
          <w:sz w:val="24"/>
        </w:rPr>
        <w:sectPr w:rsidR="00DE5504">
          <w:pgSz w:w="12240" w:h="15840"/>
          <w:pgMar w:top="1440" w:right="680" w:bottom="1620" w:left="1160" w:header="0" w:footer="1422" w:gutter="0"/>
          <w:cols w:space="720"/>
        </w:sectPr>
      </w:pPr>
    </w:p>
    <w:p w14:paraId="681DECE9" w14:textId="77777777" w:rsidR="00DE5504" w:rsidRDefault="00980B48">
      <w:pPr>
        <w:pStyle w:val="BodyText"/>
        <w:spacing w:before="37" w:line="259" w:lineRule="auto"/>
        <w:ind w:left="280" w:right="761"/>
      </w:pPr>
      <w:r>
        <w:lastRenderedPageBreak/>
        <w:t>AAAs</w:t>
      </w:r>
      <w:r>
        <w:rPr>
          <w:spacing w:val="-3"/>
        </w:rPr>
        <w:t xml:space="preserve"> </w:t>
      </w:r>
      <w:r>
        <w:t>must</w:t>
      </w:r>
      <w:r>
        <w:rPr>
          <w:spacing w:val="-1"/>
        </w:rPr>
        <w:t xml:space="preserve"> </w:t>
      </w:r>
      <w:r>
        <w:t>have</w:t>
      </w:r>
      <w:r>
        <w:rPr>
          <w:spacing w:val="-2"/>
        </w:rPr>
        <w:t xml:space="preserve"> </w:t>
      </w:r>
      <w:r>
        <w:t>policies</w:t>
      </w:r>
      <w:r>
        <w:rPr>
          <w:spacing w:val="-5"/>
        </w:rPr>
        <w:t xml:space="preserve"> </w:t>
      </w:r>
      <w:r>
        <w:t>and</w:t>
      </w:r>
      <w:r>
        <w:rPr>
          <w:spacing w:val="-4"/>
        </w:rPr>
        <w:t xml:space="preserve"> </w:t>
      </w:r>
      <w:r>
        <w:t>procedures</w:t>
      </w:r>
      <w:r>
        <w:rPr>
          <w:spacing w:val="-5"/>
        </w:rPr>
        <w:t xml:space="preserve"> </w:t>
      </w:r>
      <w:r>
        <w:t>governing</w:t>
      </w:r>
      <w:r>
        <w:rPr>
          <w:spacing w:val="-3"/>
        </w:rPr>
        <w:t xml:space="preserve"> </w:t>
      </w:r>
      <w:r>
        <w:t>the</w:t>
      </w:r>
      <w:r>
        <w:rPr>
          <w:spacing w:val="-2"/>
        </w:rPr>
        <w:t xml:space="preserve"> </w:t>
      </w:r>
      <w:r>
        <w:t>provision</w:t>
      </w:r>
      <w:r>
        <w:rPr>
          <w:spacing w:val="-4"/>
        </w:rPr>
        <w:t xml:space="preserve"> </w:t>
      </w:r>
      <w:r>
        <w:t>and</w:t>
      </w:r>
      <w:r>
        <w:rPr>
          <w:spacing w:val="-4"/>
        </w:rPr>
        <w:t xml:space="preserve"> </w:t>
      </w:r>
      <w:r>
        <w:t>usage</w:t>
      </w:r>
      <w:r>
        <w:rPr>
          <w:spacing w:val="-2"/>
        </w:rPr>
        <w:t xml:space="preserve"> </w:t>
      </w:r>
      <w:r>
        <w:t>of</w:t>
      </w:r>
      <w:r>
        <w:rPr>
          <w:spacing w:val="-4"/>
        </w:rPr>
        <w:t xml:space="preserve"> </w:t>
      </w:r>
      <w:r>
        <w:t>purchased technology devices. The policies and procedures must consider:</w:t>
      </w:r>
    </w:p>
    <w:p w14:paraId="5F16A3C6" w14:textId="77777777" w:rsidR="00DE5504" w:rsidRDefault="00980B48">
      <w:pPr>
        <w:pStyle w:val="ListParagraph"/>
        <w:numPr>
          <w:ilvl w:val="1"/>
          <w:numId w:val="6"/>
        </w:numPr>
        <w:tabs>
          <w:tab w:val="left" w:pos="997"/>
          <w:tab w:val="left" w:pos="998"/>
        </w:tabs>
        <w:ind w:hanging="358"/>
        <w:rPr>
          <w:sz w:val="24"/>
        </w:rPr>
      </w:pPr>
      <w:r>
        <w:rPr>
          <w:sz w:val="24"/>
        </w:rPr>
        <w:t>Loan</w:t>
      </w:r>
      <w:r>
        <w:rPr>
          <w:spacing w:val="-5"/>
          <w:sz w:val="24"/>
        </w:rPr>
        <w:t xml:space="preserve"> </w:t>
      </w:r>
      <w:r>
        <w:rPr>
          <w:sz w:val="24"/>
        </w:rPr>
        <w:t>duration</w:t>
      </w:r>
      <w:r>
        <w:rPr>
          <w:spacing w:val="-4"/>
          <w:sz w:val="24"/>
        </w:rPr>
        <w:t xml:space="preserve"> </w:t>
      </w:r>
      <w:r>
        <w:rPr>
          <w:sz w:val="24"/>
        </w:rPr>
        <w:t>and</w:t>
      </w:r>
      <w:r>
        <w:rPr>
          <w:spacing w:val="-5"/>
          <w:sz w:val="24"/>
        </w:rPr>
        <w:t xml:space="preserve"> </w:t>
      </w:r>
      <w:r>
        <w:rPr>
          <w:sz w:val="24"/>
        </w:rPr>
        <w:t>return</w:t>
      </w:r>
      <w:r>
        <w:rPr>
          <w:spacing w:val="-2"/>
          <w:sz w:val="24"/>
        </w:rPr>
        <w:t xml:space="preserve"> procedure.</w:t>
      </w:r>
    </w:p>
    <w:p w14:paraId="0295C9CF" w14:textId="77777777" w:rsidR="00DE5504" w:rsidRDefault="00980B48">
      <w:pPr>
        <w:pStyle w:val="ListParagraph"/>
        <w:numPr>
          <w:ilvl w:val="1"/>
          <w:numId w:val="6"/>
        </w:numPr>
        <w:tabs>
          <w:tab w:val="left" w:pos="997"/>
          <w:tab w:val="left" w:pos="998"/>
        </w:tabs>
        <w:spacing w:before="25"/>
        <w:ind w:hanging="358"/>
        <w:rPr>
          <w:sz w:val="24"/>
        </w:rPr>
      </w:pPr>
      <w:r>
        <w:rPr>
          <w:sz w:val="24"/>
        </w:rPr>
        <w:t>Permanent</w:t>
      </w:r>
      <w:r>
        <w:rPr>
          <w:spacing w:val="-7"/>
          <w:sz w:val="24"/>
        </w:rPr>
        <w:t xml:space="preserve"> </w:t>
      </w:r>
      <w:r>
        <w:rPr>
          <w:sz w:val="24"/>
        </w:rPr>
        <w:t>device(s)</w:t>
      </w:r>
      <w:r>
        <w:rPr>
          <w:spacing w:val="-8"/>
          <w:sz w:val="24"/>
        </w:rPr>
        <w:t xml:space="preserve"> </w:t>
      </w:r>
      <w:r>
        <w:rPr>
          <w:sz w:val="24"/>
        </w:rPr>
        <w:t>purchase</w:t>
      </w:r>
      <w:r>
        <w:rPr>
          <w:spacing w:val="-5"/>
          <w:sz w:val="24"/>
        </w:rPr>
        <w:t xml:space="preserve"> </w:t>
      </w:r>
      <w:r>
        <w:rPr>
          <w:sz w:val="24"/>
        </w:rPr>
        <w:t>internal</w:t>
      </w:r>
      <w:r>
        <w:rPr>
          <w:spacing w:val="-4"/>
          <w:sz w:val="24"/>
        </w:rPr>
        <w:t xml:space="preserve"> </w:t>
      </w:r>
      <w:r>
        <w:rPr>
          <w:sz w:val="24"/>
        </w:rPr>
        <w:t>review</w:t>
      </w:r>
      <w:r>
        <w:rPr>
          <w:spacing w:val="-7"/>
          <w:sz w:val="24"/>
        </w:rPr>
        <w:t xml:space="preserve"> </w:t>
      </w:r>
      <w:r>
        <w:rPr>
          <w:sz w:val="24"/>
        </w:rPr>
        <w:t>and</w:t>
      </w:r>
      <w:r>
        <w:rPr>
          <w:spacing w:val="-4"/>
          <w:sz w:val="24"/>
        </w:rPr>
        <w:t xml:space="preserve"> </w:t>
      </w:r>
      <w:r>
        <w:rPr>
          <w:spacing w:val="-2"/>
          <w:sz w:val="24"/>
        </w:rPr>
        <w:t>assessment.</w:t>
      </w:r>
    </w:p>
    <w:p w14:paraId="476BCCBC" w14:textId="77777777" w:rsidR="00DE5504" w:rsidRDefault="00980B48">
      <w:pPr>
        <w:pStyle w:val="ListParagraph"/>
        <w:numPr>
          <w:ilvl w:val="1"/>
          <w:numId w:val="6"/>
        </w:numPr>
        <w:tabs>
          <w:tab w:val="left" w:pos="997"/>
          <w:tab w:val="left" w:pos="998"/>
        </w:tabs>
        <w:spacing w:before="26"/>
        <w:ind w:hanging="359"/>
        <w:rPr>
          <w:sz w:val="24"/>
        </w:rPr>
      </w:pPr>
      <w:r>
        <w:rPr>
          <w:sz w:val="24"/>
        </w:rPr>
        <w:t>How IT support</w:t>
      </w:r>
      <w:r>
        <w:rPr>
          <w:spacing w:val="-4"/>
          <w:sz w:val="24"/>
        </w:rPr>
        <w:t xml:space="preserve"> </w:t>
      </w:r>
      <w:r>
        <w:rPr>
          <w:sz w:val="24"/>
        </w:rPr>
        <w:t>is</w:t>
      </w:r>
      <w:r>
        <w:rPr>
          <w:spacing w:val="-3"/>
          <w:sz w:val="24"/>
        </w:rPr>
        <w:t xml:space="preserve"> </w:t>
      </w:r>
      <w:r>
        <w:rPr>
          <w:sz w:val="24"/>
        </w:rPr>
        <w:t>or</w:t>
      </w:r>
      <w:r>
        <w:rPr>
          <w:spacing w:val="-3"/>
          <w:sz w:val="24"/>
        </w:rPr>
        <w:t xml:space="preserve"> </w:t>
      </w:r>
      <w:r>
        <w:rPr>
          <w:sz w:val="24"/>
        </w:rPr>
        <w:t>is</w:t>
      </w:r>
      <w:r>
        <w:rPr>
          <w:spacing w:val="-5"/>
          <w:sz w:val="24"/>
        </w:rPr>
        <w:t xml:space="preserve"> </w:t>
      </w:r>
      <w:r>
        <w:rPr>
          <w:sz w:val="24"/>
        </w:rPr>
        <w:t>not</w:t>
      </w:r>
      <w:r>
        <w:rPr>
          <w:spacing w:val="-2"/>
          <w:sz w:val="24"/>
        </w:rPr>
        <w:t xml:space="preserve"> provided.</w:t>
      </w:r>
    </w:p>
    <w:p w14:paraId="0D9A2D88" w14:textId="77777777" w:rsidR="00DE5504" w:rsidRDefault="00980B48">
      <w:pPr>
        <w:pStyle w:val="ListParagraph"/>
        <w:numPr>
          <w:ilvl w:val="1"/>
          <w:numId w:val="6"/>
        </w:numPr>
        <w:tabs>
          <w:tab w:val="left" w:pos="997"/>
          <w:tab w:val="left" w:pos="998"/>
        </w:tabs>
        <w:spacing w:before="23"/>
        <w:ind w:hanging="359"/>
        <w:rPr>
          <w:sz w:val="24"/>
        </w:rPr>
      </w:pPr>
      <w:r>
        <w:rPr>
          <w:sz w:val="24"/>
        </w:rPr>
        <w:t>Who</w:t>
      </w:r>
      <w:r>
        <w:rPr>
          <w:spacing w:val="-3"/>
          <w:sz w:val="24"/>
        </w:rPr>
        <w:t xml:space="preserve"> </w:t>
      </w:r>
      <w:r>
        <w:rPr>
          <w:sz w:val="24"/>
        </w:rPr>
        <w:t>is</w:t>
      </w:r>
      <w:r>
        <w:rPr>
          <w:spacing w:val="-7"/>
          <w:sz w:val="24"/>
        </w:rPr>
        <w:t xml:space="preserve"> </w:t>
      </w:r>
      <w:r>
        <w:rPr>
          <w:sz w:val="24"/>
        </w:rPr>
        <w:t>responsible</w:t>
      </w:r>
      <w:r>
        <w:rPr>
          <w:spacing w:val="-2"/>
          <w:sz w:val="24"/>
        </w:rPr>
        <w:t xml:space="preserve"> </w:t>
      </w:r>
      <w:r>
        <w:rPr>
          <w:sz w:val="24"/>
        </w:rPr>
        <w:t>for</w:t>
      </w:r>
      <w:r>
        <w:rPr>
          <w:spacing w:val="-6"/>
          <w:sz w:val="24"/>
        </w:rPr>
        <w:t xml:space="preserve"> </w:t>
      </w:r>
      <w:r>
        <w:rPr>
          <w:sz w:val="24"/>
        </w:rPr>
        <w:t>broken,</w:t>
      </w:r>
      <w:r>
        <w:rPr>
          <w:spacing w:val="-4"/>
          <w:sz w:val="24"/>
        </w:rPr>
        <w:t xml:space="preserve"> </w:t>
      </w:r>
      <w:r>
        <w:rPr>
          <w:sz w:val="24"/>
        </w:rPr>
        <w:t>lost</w:t>
      </w:r>
      <w:r>
        <w:rPr>
          <w:spacing w:val="-2"/>
          <w:sz w:val="24"/>
        </w:rPr>
        <w:t xml:space="preserve"> </w:t>
      </w:r>
      <w:r>
        <w:rPr>
          <w:sz w:val="24"/>
        </w:rPr>
        <w:t>or</w:t>
      </w:r>
      <w:r>
        <w:rPr>
          <w:spacing w:val="-6"/>
          <w:sz w:val="24"/>
        </w:rPr>
        <w:t xml:space="preserve"> </w:t>
      </w:r>
      <w:r>
        <w:rPr>
          <w:sz w:val="24"/>
        </w:rPr>
        <w:t>stolen</w:t>
      </w:r>
      <w:r>
        <w:rPr>
          <w:spacing w:val="-4"/>
          <w:sz w:val="24"/>
        </w:rPr>
        <w:t xml:space="preserve"> </w:t>
      </w:r>
      <w:r>
        <w:rPr>
          <w:spacing w:val="-2"/>
          <w:sz w:val="24"/>
        </w:rPr>
        <w:t>device(s).</w:t>
      </w:r>
    </w:p>
    <w:p w14:paraId="6ED16DBB" w14:textId="77777777" w:rsidR="00DE5504" w:rsidRDefault="00DE5504">
      <w:pPr>
        <w:pStyle w:val="BodyText"/>
        <w:spacing w:before="3"/>
        <w:rPr>
          <w:sz w:val="27"/>
        </w:rPr>
      </w:pPr>
    </w:p>
    <w:p w14:paraId="736B8907" w14:textId="77777777" w:rsidR="00DE5504" w:rsidRDefault="00980B48">
      <w:pPr>
        <w:pStyle w:val="Heading2"/>
        <w:numPr>
          <w:ilvl w:val="0"/>
          <w:numId w:val="6"/>
        </w:numPr>
        <w:tabs>
          <w:tab w:val="left" w:pos="640"/>
        </w:tabs>
        <w:spacing w:before="1"/>
      </w:pPr>
      <w:bookmarkStart w:id="22" w:name="2._Vaccination_Outreach_and_Education:"/>
      <w:bookmarkEnd w:id="22"/>
      <w:r>
        <w:t>Vaccination</w:t>
      </w:r>
      <w:r>
        <w:rPr>
          <w:spacing w:val="-7"/>
        </w:rPr>
        <w:t xml:space="preserve"> </w:t>
      </w:r>
      <w:r>
        <w:t>Outreach</w:t>
      </w:r>
      <w:r>
        <w:rPr>
          <w:spacing w:val="-6"/>
        </w:rPr>
        <w:t xml:space="preserve"> </w:t>
      </w:r>
      <w:r>
        <w:t>and</w:t>
      </w:r>
      <w:r>
        <w:rPr>
          <w:spacing w:val="-3"/>
        </w:rPr>
        <w:t xml:space="preserve"> </w:t>
      </w:r>
      <w:r>
        <w:rPr>
          <w:spacing w:val="-2"/>
        </w:rPr>
        <w:t>Education:</w:t>
      </w:r>
    </w:p>
    <w:p w14:paraId="7F74D989" w14:textId="77777777" w:rsidR="00DE5504" w:rsidRDefault="00980B48">
      <w:pPr>
        <w:pStyle w:val="BodyText"/>
        <w:spacing w:before="2" w:line="259" w:lineRule="auto"/>
        <w:ind w:left="280" w:right="761"/>
      </w:pPr>
      <w:r>
        <w:t>Funds may be utilized for Covid-19 vaccine outreach efforts that include education or administration</w:t>
      </w:r>
      <w:r>
        <w:rPr>
          <w:spacing w:val="-5"/>
        </w:rPr>
        <w:t xml:space="preserve"> </w:t>
      </w:r>
      <w:r>
        <w:t>of</w:t>
      </w:r>
      <w:r>
        <w:rPr>
          <w:spacing w:val="-5"/>
        </w:rPr>
        <w:t xml:space="preserve"> </w:t>
      </w:r>
      <w:r>
        <w:t>the</w:t>
      </w:r>
      <w:r>
        <w:rPr>
          <w:spacing w:val="-3"/>
        </w:rPr>
        <w:t xml:space="preserve"> </w:t>
      </w:r>
      <w:r>
        <w:t>vaccine.</w:t>
      </w:r>
      <w:r>
        <w:rPr>
          <w:spacing w:val="-4"/>
        </w:rPr>
        <w:t xml:space="preserve"> </w:t>
      </w:r>
      <w:r>
        <w:t>Examples</w:t>
      </w:r>
      <w:r>
        <w:rPr>
          <w:spacing w:val="-4"/>
        </w:rPr>
        <w:t xml:space="preserve"> </w:t>
      </w:r>
      <w:r>
        <w:t>include</w:t>
      </w:r>
      <w:r>
        <w:rPr>
          <w:spacing w:val="-3"/>
        </w:rPr>
        <w:t xml:space="preserve"> </w:t>
      </w:r>
      <w:r>
        <w:t>social</w:t>
      </w:r>
      <w:r>
        <w:rPr>
          <w:spacing w:val="-4"/>
        </w:rPr>
        <w:t xml:space="preserve"> </w:t>
      </w:r>
      <w:r>
        <w:t>media</w:t>
      </w:r>
      <w:r>
        <w:rPr>
          <w:spacing w:val="-3"/>
        </w:rPr>
        <w:t xml:space="preserve"> </w:t>
      </w:r>
      <w:r>
        <w:t>outreach</w:t>
      </w:r>
      <w:r>
        <w:rPr>
          <w:spacing w:val="-2"/>
        </w:rPr>
        <w:t xml:space="preserve"> </w:t>
      </w:r>
      <w:r>
        <w:t>or</w:t>
      </w:r>
      <w:r>
        <w:rPr>
          <w:spacing w:val="-6"/>
        </w:rPr>
        <w:t xml:space="preserve"> </w:t>
      </w:r>
      <w:r>
        <w:t>collaborating</w:t>
      </w:r>
      <w:r>
        <w:rPr>
          <w:spacing w:val="-6"/>
        </w:rPr>
        <w:t xml:space="preserve"> </w:t>
      </w:r>
      <w:r>
        <w:t>with health organizations to promote and facilitate rural vaccine administration events.</w:t>
      </w:r>
    </w:p>
    <w:p w14:paraId="40CA50AF" w14:textId="77777777" w:rsidR="00DE5504" w:rsidRDefault="00DE5504">
      <w:pPr>
        <w:pStyle w:val="BodyText"/>
        <w:spacing w:before="8"/>
        <w:rPr>
          <w:sz w:val="25"/>
        </w:rPr>
      </w:pPr>
    </w:p>
    <w:p w14:paraId="2C86236A" w14:textId="77777777" w:rsidR="00DE5504" w:rsidRDefault="00980B48">
      <w:pPr>
        <w:pStyle w:val="Heading2"/>
        <w:numPr>
          <w:ilvl w:val="0"/>
          <w:numId w:val="6"/>
        </w:numPr>
        <w:tabs>
          <w:tab w:val="left" w:pos="640"/>
        </w:tabs>
      </w:pPr>
      <w:bookmarkStart w:id="23" w:name="3._Homemaker,_Chore,_and_Home_Modificati"/>
      <w:bookmarkEnd w:id="23"/>
      <w:r>
        <w:t>Homemaker,</w:t>
      </w:r>
      <w:r>
        <w:rPr>
          <w:spacing w:val="-6"/>
        </w:rPr>
        <w:t xml:space="preserve"> </w:t>
      </w:r>
      <w:r>
        <w:t>Chore,</w:t>
      </w:r>
      <w:r>
        <w:rPr>
          <w:spacing w:val="-5"/>
        </w:rPr>
        <w:t xml:space="preserve"> </w:t>
      </w:r>
      <w:r>
        <w:t>and</w:t>
      </w:r>
      <w:r>
        <w:rPr>
          <w:spacing w:val="-9"/>
        </w:rPr>
        <w:t xml:space="preserve"> </w:t>
      </w:r>
      <w:r>
        <w:t>Home</w:t>
      </w:r>
      <w:r>
        <w:rPr>
          <w:spacing w:val="-6"/>
        </w:rPr>
        <w:t xml:space="preserve"> </w:t>
      </w:r>
      <w:r>
        <w:t>Modification</w:t>
      </w:r>
      <w:r>
        <w:rPr>
          <w:spacing w:val="-7"/>
        </w:rPr>
        <w:t xml:space="preserve"> </w:t>
      </w:r>
      <w:r>
        <w:t>Targeted</w:t>
      </w:r>
      <w:r>
        <w:rPr>
          <w:spacing w:val="-4"/>
        </w:rPr>
        <w:t xml:space="preserve"> </w:t>
      </w:r>
      <w:r>
        <w:t>Supportive</w:t>
      </w:r>
      <w:r>
        <w:rPr>
          <w:spacing w:val="-5"/>
        </w:rPr>
        <w:t xml:space="preserve"> </w:t>
      </w:r>
      <w:r>
        <w:rPr>
          <w:spacing w:val="-2"/>
        </w:rPr>
        <w:t>Services:</w:t>
      </w:r>
    </w:p>
    <w:p w14:paraId="31096B2E" w14:textId="00EFDF35" w:rsidR="00DE5504" w:rsidRDefault="00980B48">
      <w:pPr>
        <w:pStyle w:val="BodyText"/>
        <w:spacing w:before="2" w:line="259" w:lineRule="auto"/>
        <w:ind w:left="280" w:right="761"/>
      </w:pPr>
      <w:r>
        <w:t>Funding may be utilized for homemaker, chore services or home modification services in relation</w:t>
      </w:r>
      <w:r>
        <w:rPr>
          <w:spacing w:val="-3"/>
        </w:rPr>
        <w:t xml:space="preserve"> </w:t>
      </w:r>
      <w:r>
        <w:t>to</w:t>
      </w:r>
      <w:r>
        <w:rPr>
          <w:spacing w:val="-1"/>
        </w:rPr>
        <w:t xml:space="preserve"> </w:t>
      </w:r>
      <w:r>
        <w:t>restoring</w:t>
      </w:r>
      <w:r>
        <w:rPr>
          <w:spacing w:val="-4"/>
        </w:rPr>
        <w:t xml:space="preserve"> </w:t>
      </w:r>
      <w:r>
        <w:t>homes</w:t>
      </w:r>
      <w:r>
        <w:rPr>
          <w:spacing w:val="-2"/>
        </w:rPr>
        <w:t xml:space="preserve"> </w:t>
      </w:r>
      <w:r>
        <w:t>and</w:t>
      </w:r>
      <w:r>
        <w:rPr>
          <w:spacing w:val="-1"/>
        </w:rPr>
        <w:t xml:space="preserve"> </w:t>
      </w:r>
      <w:r>
        <w:t>yards</w:t>
      </w:r>
      <w:r>
        <w:rPr>
          <w:spacing w:val="-4"/>
        </w:rPr>
        <w:t xml:space="preserve"> </w:t>
      </w:r>
      <w:r>
        <w:t>to</w:t>
      </w:r>
      <w:r>
        <w:rPr>
          <w:spacing w:val="-3"/>
        </w:rPr>
        <w:t xml:space="preserve"> </w:t>
      </w:r>
      <w:r>
        <w:t>safe</w:t>
      </w:r>
      <w:r>
        <w:rPr>
          <w:spacing w:val="-1"/>
        </w:rPr>
        <w:t xml:space="preserve"> </w:t>
      </w:r>
      <w:r>
        <w:t>and</w:t>
      </w:r>
      <w:r>
        <w:rPr>
          <w:spacing w:val="-1"/>
        </w:rPr>
        <w:t xml:space="preserve"> </w:t>
      </w:r>
      <w:r>
        <w:t>livable</w:t>
      </w:r>
      <w:r>
        <w:rPr>
          <w:spacing w:val="-1"/>
        </w:rPr>
        <w:t xml:space="preserve"> </w:t>
      </w:r>
      <w:r>
        <w:t>conditions</w:t>
      </w:r>
      <w:r>
        <w:rPr>
          <w:spacing w:val="-4"/>
        </w:rPr>
        <w:t xml:space="preserve"> </w:t>
      </w:r>
      <w:r>
        <w:t>as</w:t>
      </w:r>
      <w:r>
        <w:rPr>
          <w:spacing w:val="-2"/>
        </w:rPr>
        <w:t xml:space="preserve"> </w:t>
      </w:r>
      <w:r>
        <w:t>a</w:t>
      </w:r>
      <w:r>
        <w:rPr>
          <w:spacing w:val="-4"/>
        </w:rPr>
        <w:t xml:space="preserve"> </w:t>
      </w:r>
      <w:r>
        <w:t>result</w:t>
      </w:r>
      <w:r>
        <w:rPr>
          <w:spacing w:val="-3"/>
        </w:rPr>
        <w:t xml:space="preserve"> </w:t>
      </w:r>
      <w:r>
        <w:t>of</w:t>
      </w:r>
      <w:r>
        <w:rPr>
          <w:spacing w:val="-3"/>
        </w:rPr>
        <w:t xml:space="preserve"> </w:t>
      </w:r>
      <w:r>
        <w:t>neglect</w:t>
      </w:r>
      <w:r>
        <w:rPr>
          <w:spacing w:val="-3"/>
        </w:rPr>
        <w:t xml:space="preserve"> </w:t>
      </w:r>
      <w:r>
        <w:t xml:space="preserve">during the COVID 19 pandemic. </w:t>
      </w:r>
    </w:p>
    <w:p w14:paraId="51619D1A" w14:textId="77777777" w:rsidR="00DE5504" w:rsidRDefault="00DE5504">
      <w:pPr>
        <w:pStyle w:val="BodyText"/>
        <w:spacing w:before="8"/>
        <w:rPr>
          <w:sz w:val="25"/>
        </w:rPr>
      </w:pPr>
    </w:p>
    <w:p w14:paraId="28D4BCAC" w14:textId="77777777" w:rsidR="00DE5504" w:rsidRDefault="00980B48">
      <w:pPr>
        <w:pStyle w:val="BodyText"/>
        <w:ind w:left="280"/>
      </w:pPr>
      <w:r>
        <w:t>Examples</w:t>
      </w:r>
      <w:r>
        <w:rPr>
          <w:spacing w:val="-6"/>
        </w:rPr>
        <w:t xml:space="preserve"> </w:t>
      </w:r>
      <w:r>
        <w:t>of</w:t>
      </w:r>
      <w:r>
        <w:rPr>
          <w:spacing w:val="-2"/>
        </w:rPr>
        <w:t xml:space="preserve"> </w:t>
      </w:r>
      <w:r>
        <w:t>allowable</w:t>
      </w:r>
      <w:r>
        <w:rPr>
          <w:spacing w:val="-3"/>
        </w:rPr>
        <w:t xml:space="preserve"> </w:t>
      </w:r>
      <w:r>
        <w:rPr>
          <w:spacing w:val="-2"/>
        </w:rPr>
        <w:t>services:</w:t>
      </w:r>
    </w:p>
    <w:p w14:paraId="0456DE3E" w14:textId="77777777" w:rsidR="00DE5504" w:rsidRDefault="00980B48">
      <w:pPr>
        <w:pStyle w:val="ListParagraph"/>
        <w:numPr>
          <w:ilvl w:val="1"/>
          <w:numId w:val="6"/>
        </w:numPr>
        <w:tabs>
          <w:tab w:val="left" w:pos="997"/>
          <w:tab w:val="left" w:pos="998"/>
        </w:tabs>
        <w:spacing w:before="28" w:line="305" w:lineRule="exact"/>
        <w:ind w:hanging="358"/>
        <w:rPr>
          <w:sz w:val="24"/>
        </w:rPr>
      </w:pPr>
      <w:r>
        <w:rPr>
          <w:sz w:val="24"/>
        </w:rPr>
        <w:t>Hazardous</w:t>
      </w:r>
      <w:r>
        <w:rPr>
          <w:spacing w:val="-4"/>
          <w:sz w:val="24"/>
        </w:rPr>
        <w:t xml:space="preserve"> </w:t>
      </w:r>
      <w:r>
        <w:rPr>
          <w:sz w:val="24"/>
        </w:rPr>
        <w:t>waste</w:t>
      </w:r>
      <w:r>
        <w:rPr>
          <w:spacing w:val="-5"/>
          <w:sz w:val="24"/>
        </w:rPr>
        <w:t xml:space="preserve"> </w:t>
      </w:r>
      <w:r>
        <w:rPr>
          <w:sz w:val="24"/>
        </w:rPr>
        <w:t>or</w:t>
      </w:r>
      <w:r>
        <w:rPr>
          <w:spacing w:val="-5"/>
          <w:sz w:val="24"/>
        </w:rPr>
        <w:t xml:space="preserve"> </w:t>
      </w:r>
      <w:r>
        <w:rPr>
          <w:sz w:val="24"/>
        </w:rPr>
        <w:t>disaster</w:t>
      </w:r>
      <w:r>
        <w:rPr>
          <w:spacing w:val="-3"/>
          <w:sz w:val="24"/>
        </w:rPr>
        <w:t xml:space="preserve"> </w:t>
      </w:r>
      <w:r>
        <w:rPr>
          <w:sz w:val="24"/>
        </w:rPr>
        <w:t>cleaning</w:t>
      </w:r>
      <w:r>
        <w:rPr>
          <w:spacing w:val="-3"/>
          <w:sz w:val="24"/>
        </w:rPr>
        <w:t xml:space="preserve"> </w:t>
      </w:r>
      <w:r>
        <w:rPr>
          <w:spacing w:val="-2"/>
          <w:sz w:val="24"/>
        </w:rPr>
        <w:t>services.</w:t>
      </w:r>
    </w:p>
    <w:p w14:paraId="13989624" w14:textId="77777777" w:rsidR="00DE5504" w:rsidRDefault="00980B48">
      <w:pPr>
        <w:pStyle w:val="ListParagraph"/>
        <w:numPr>
          <w:ilvl w:val="1"/>
          <w:numId w:val="6"/>
        </w:numPr>
        <w:tabs>
          <w:tab w:val="left" w:pos="997"/>
          <w:tab w:val="left" w:pos="998"/>
        </w:tabs>
        <w:spacing w:line="305" w:lineRule="exact"/>
        <w:ind w:hanging="359"/>
        <w:rPr>
          <w:sz w:val="24"/>
        </w:rPr>
      </w:pPr>
      <w:r>
        <w:rPr>
          <w:sz w:val="24"/>
        </w:rPr>
        <w:t>Unsafe</w:t>
      </w:r>
      <w:r>
        <w:rPr>
          <w:spacing w:val="-5"/>
          <w:sz w:val="24"/>
        </w:rPr>
        <w:t xml:space="preserve"> </w:t>
      </w:r>
      <w:r>
        <w:rPr>
          <w:sz w:val="24"/>
        </w:rPr>
        <w:t>conditions</w:t>
      </w:r>
      <w:r>
        <w:rPr>
          <w:spacing w:val="-7"/>
          <w:sz w:val="24"/>
        </w:rPr>
        <w:t xml:space="preserve"> </w:t>
      </w:r>
      <w:r>
        <w:rPr>
          <w:sz w:val="24"/>
        </w:rPr>
        <w:t>pruning</w:t>
      </w:r>
      <w:r>
        <w:rPr>
          <w:spacing w:val="-4"/>
          <w:sz w:val="24"/>
        </w:rPr>
        <w:t xml:space="preserve"> </w:t>
      </w:r>
      <w:r>
        <w:rPr>
          <w:sz w:val="24"/>
        </w:rPr>
        <w:t>and</w:t>
      </w:r>
      <w:r>
        <w:rPr>
          <w:spacing w:val="-4"/>
          <w:sz w:val="24"/>
        </w:rPr>
        <w:t xml:space="preserve"> </w:t>
      </w:r>
      <w:r>
        <w:rPr>
          <w:sz w:val="24"/>
        </w:rPr>
        <w:t>yard</w:t>
      </w:r>
      <w:r>
        <w:rPr>
          <w:spacing w:val="-5"/>
          <w:sz w:val="24"/>
        </w:rPr>
        <w:t xml:space="preserve"> </w:t>
      </w:r>
      <w:r>
        <w:rPr>
          <w:sz w:val="24"/>
        </w:rPr>
        <w:t>maintenance</w:t>
      </w:r>
      <w:r>
        <w:rPr>
          <w:spacing w:val="-7"/>
          <w:sz w:val="24"/>
        </w:rPr>
        <w:t xml:space="preserve"> </w:t>
      </w:r>
      <w:r>
        <w:rPr>
          <w:spacing w:val="-2"/>
          <w:sz w:val="24"/>
        </w:rPr>
        <w:t>services.</w:t>
      </w:r>
    </w:p>
    <w:p w14:paraId="5FC49D98" w14:textId="77777777" w:rsidR="00DE5504" w:rsidRDefault="00980B48">
      <w:pPr>
        <w:pStyle w:val="ListParagraph"/>
        <w:numPr>
          <w:ilvl w:val="1"/>
          <w:numId w:val="6"/>
        </w:numPr>
        <w:tabs>
          <w:tab w:val="left" w:pos="997"/>
          <w:tab w:val="left" w:pos="998"/>
        </w:tabs>
        <w:spacing w:line="305" w:lineRule="exact"/>
        <w:ind w:hanging="359"/>
        <w:rPr>
          <w:sz w:val="24"/>
        </w:rPr>
      </w:pPr>
      <w:r>
        <w:rPr>
          <w:sz w:val="24"/>
        </w:rPr>
        <w:t>Patching</w:t>
      </w:r>
      <w:r>
        <w:rPr>
          <w:spacing w:val="-3"/>
          <w:sz w:val="24"/>
        </w:rPr>
        <w:t xml:space="preserve"> </w:t>
      </w:r>
      <w:r>
        <w:rPr>
          <w:sz w:val="24"/>
        </w:rPr>
        <w:t>of</w:t>
      </w:r>
      <w:r>
        <w:rPr>
          <w:spacing w:val="-4"/>
          <w:sz w:val="24"/>
        </w:rPr>
        <w:t xml:space="preserve"> </w:t>
      </w:r>
      <w:r>
        <w:rPr>
          <w:sz w:val="24"/>
        </w:rPr>
        <w:t>unsafe</w:t>
      </w:r>
      <w:r>
        <w:rPr>
          <w:spacing w:val="-1"/>
          <w:sz w:val="24"/>
        </w:rPr>
        <w:t xml:space="preserve"> </w:t>
      </w:r>
      <w:r>
        <w:rPr>
          <w:spacing w:val="-2"/>
          <w:sz w:val="24"/>
        </w:rPr>
        <w:t>concrete.</w:t>
      </w:r>
    </w:p>
    <w:p w14:paraId="14DECB1B" w14:textId="77777777" w:rsidR="00DE5504" w:rsidRDefault="00980B48">
      <w:pPr>
        <w:pStyle w:val="ListParagraph"/>
        <w:numPr>
          <w:ilvl w:val="1"/>
          <w:numId w:val="6"/>
        </w:numPr>
        <w:tabs>
          <w:tab w:val="left" w:pos="997"/>
          <w:tab w:val="left" w:pos="998"/>
        </w:tabs>
        <w:spacing w:line="305" w:lineRule="exact"/>
        <w:ind w:hanging="359"/>
        <w:rPr>
          <w:sz w:val="24"/>
        </w:rPr>
      </w:pPr>
      <w:r>
        <w:rPr>
          <w:sz w:val="24"/>
        </w:rPr>
        <w:t>Construction/repair</w:t>
      </w:r>
      <w:r>
        <w:rPr>
          <w:spacing w:val="-5"/>
          <w:sz w:val="24"/>
        </w:rPr>
        <w:t xml:space="preserve"> </w:t>
      </w:r>
      <w:r>
        <w:rPr>
          <w:sz w:val="24"/>
        </w:rPr>
        <w:t>of</w:t>
      </w:r>
      <w:r>
        <w:rPr>
          <w:spacing w:val="-3"/>
          <w:sz w:val="24"/>
        </w:rPr>
        <w:t xml:space="preserve"> </w:t>
      </w:r>
      <w:r>
        <w:rPr>
          <w:sz w:val="24"/>
        </w:rPr>
        <w:t>mobility</w:t>
      </w:r>
      <w:r>
        <w:rPr>
          <w:spacing w:val="-8"/>
          <w:sz w:val="24"/>
        </w:rPr>
        <w:t xml:space="preserve"> </w:t>
      </w:r>
      <w:r>
        <w:rPr>
          <w:spacing w:val="-2"/>
          <w:sz w:val="24"/>
        </w:rPr>
        <w:t>ramps.</w:t>
      </w:r>
    </w:p>
    <w:p w14:paraId="42227A17" w14:textId="77777777" w:rsidR="00DE5504" w:rsidRDefault="00980B48">
      <w:pPr>
        <w:pStyle w:val="ListParagraph"/>
        <w:numPr>
          <w:ilvl w:val="1"/>
          <w:numId w:val="6"/>
        </w:numPr>
        <w:tabs>
          <w:tab w:val="left" w:pos="997"/>
          <w:tab w:val="left" w:pos="998"/>
        </w:tabs>
        <w:spacing w:line="304" w:lineRule="exact"/>
        <w:ind w:hanging="359"/>
        <w:rPr>
          <w:sz w:val="24"/>
        </w:rPr>
      </w:pPr>
      <w:r>
        <w:rPr>
          <w:sz w:val="24"/>
        </w:rPr>
        <w:t>Purchase</w:t>
      </w:r>
      <w:r>
        <w:rPr>
          <w:spacing w:val="-6"/>
          <w:sz w:val="24"/>
        </w:rPr>
        <w:t xml:space="preserve"> </w:t>
      </w:r>
      <w:r>
        <w:rPr>
          <w:sz w:val="24"/>
        </w:rPr>
        <w:t>and</w:t>
      </w:r>
      <w:r>
        <w:rPr>
          <w:spacing w:val="-1"/>
          <w:sz w:val="24"/>
        </w:rPr>
        <w:t xml:space="preserve"> </w:t>
      </w:r>
      <w:r>
        <w:rPr>
          <w:sz w:val="24"/>
        </w:rPr>
        <w:t>installation</w:t>
      </w:r>
      <w:r>
        <w:rPr>
          <w:spacing w:val="-5"/>
          <w:sz w:val="24"/>
        </w:rPr>
        <w:t xml:space="preserve"> </w:t>
      </w:r>
      <w:r>
        <w:rPr>
          <w:sz w:val="24"/>
        </w:rPr>
        <w:t>of</w:t>
      </w:r>
      <w:r>
        <w:rPr>
          <w:spacing w:val="-4"/>
          <w:sz w:val="24"/>
        </w:rPr>
        <w:t xml:space="preserve"> </w:t>
      </w:r>
      <w:r>
        <w:rPr>
          <w:sz w:val="24"/>
        </w:rPr>
        <w:t>fall</w:t>
      </w:r>
      <w:r>
        <w:rPr>
          <w:spacing w:val="-6"/>
          <w:sz w:val="24"/>
        </w:rPr>
        <w:t xml:space="preserve"> </w:t>
      </w:r>
      <w:r>
        <w:rPr>
          <w:sz w:val="24"/>
        </w:rPr>
        <w:t>prevention</w:t>
      </w:r>
      <w:r>
        <w:rPr>
          <w:spacing w:val="-2"/>
          <w:sz w:val="24"/>
        </w:rPr>
        <w:t xml:space="preserve"> </w:t>
      </w:r>
      <w:r>
        <w:rPr>
          <w:spacing w:val="-4"/>
          <w:sz w:val="24"/>
        </w:rPr>
        <w:t>bars.</w:t>
      </w:r>
    </w:p>
    <w:p w14:paraId="3FB28F6F" w14:textId="77777777" w:rsidR="00DE5504" w:rsidRDefault="00980B48">
      <w:pPr>
        <w:pStyle w:val="ListParagraph"/>
        <w:numPr>
          <w:ilvl w:val="1"/>
          <w:numId w:val="6"/>
        </w:numPr>
        <w:tabs>
          <w:tab w:val="left" w:pos="997"/>
          <w:tab w:val="left" w:pos="998"/>
        </w:tabs>
        <w:spacing w:line="242" w:lineRule="auto"/>
        <w:ind w:left="999" w:right="1108"/>
        <w:rPr>
          <w:sz w:val="24"/>
        </w:rPr>
      </w:pPr>
      <w:r>
        <w:rPr>
          <w:sz w:val="24"/>
        </w:rPr>
        <w:t>Maintenance</w:t>
      </w:r>
      <w:r>
        <w:rPr>
          <w:spacing w:val="-2"/>
          <w:sz w:val="24"/>
        </w:rPr>
        <w:t xml:space="preserve"> </w:t>
      </w:r>
      <w:r>
        <w:rPr>
          <w:sz w:val="24"/>
        </w:rPr>
        <w:t>or</w:t>
      </w:r>
      <w:r>
        <w:rPr>
          <w:spacing w:val="-2"/>
          <w:sz w:val="24"/>
        </w:rPr>
        <w:t xml:space="preserve"> </w:t>
      </w:r>
      <w:r>
        <w:rPr>
          <w:sz w:val="24"/>
        </w:rPr>
        <w:t>repair</w:t>
      </w:r>
      <w:r>
        <w:rPr>
          <w:spacing w:val="-5"/>
          <w:sz w:val="24"/>
        </w:rPr>
        <w:t xml:space="preserve"> </w:t>
      </w:r>
      <w:r>
        <w:rPr>
          <w:sz w:val="24"/>
        </w:rPr>
        <w:t>to</w:t>
      </w:r>
      <w:r>
        <w:rPr>
          <w:spacing w:val="-4"/>
          <w:sz w:val="24"/>
        </w:rPr>
        <w:t xml:space="preserve"> </w:t>
      </w:r>
      <w:r>
        <w:rPr>
          <w:sz w:val="24"/>
        </w:rPr>
        <w:t>necessary</w:t>
      </w:r>
      <w:r>
        <w:rPr>
          <w:spacing w:val="-6"/>
          <w:sz w:val="24"/>
        </w:rPr>
        <w:t xml:space="preserve"> </w:t>
      </w:r>
      <w:r>
        <w:rPr>
          <w:sz w:val="24"/>
        </w:rPr>
        <w:t>home</w:t>
      </w:r>
      <w:r>
        <w:rPr>
          <w:spacing w:val="-4"/>
          <w:sz w:val="24"/>
        </w:rPr>
        <w:t xml:space="preserve"> </w:t>
      </w:r>
      <w:r>
        <w:rPr>
          <w:sz w:val="24"/>
        </w:rPr>
        <w:t>systems</w:t>
      </w:r>
      <w:r>
        <w:rPr>
          <w:spacing w:val="-3"/>
          <w:sz w:val="24"/>
        </w:rPr>
        <w:t xml:space="preserve"> </w:t>
      </w:r>
      <w:r>
        <w:rPr>
          <w:sz w:val="24"/>
        </w:rPr>
        <w:t>such</w:t>
      </w:r>
      <w:r>
        <w:rPr>
          <w:spacing w:val="-2"/>
          <w:sz w:val="24"/>
        </w:rPr>
        <w:t xml:space="preserve"> </w:t>
      </w:r>
      <w:r>
        <w:rPr>
          <w:sz w:val="24"/>
        </w:rPr>
        <w:t>as</w:t>
      </w:r>
      <w:r>
        <w:rPr>
          <w:spacing w:val="-5"/>
          <w:sz w:val="24"/>
        </w:rPr>
        <w:t xml:space="preserve"> </w:t>
      </w:r>
      <w:r>
        <w:rPr>
          <w:sz w:val="24"/>
        </w:rPr>
        <w:t>plumbing</w:t>
      </w:r>
      <w:r>
        <w:rPr>
          <w:spacing w:val="-3"/>
          <w:sz w:val="24"/>
        </w:rPr>
        <w:t xml:space="preserve"> </w:t>
      </w:r>
      <w:r>
        <w:rPr>
          <w:sz w:val="24"/>
        </w:rPr>
        <w:t>and</w:t>
      </w:r>
      <w:r>
        <w:rPr>
          <w:spacing w:val="-4"/>
          <w:sz w:val="24"/>
        </w:rPr>
        <w:t xml:space="preserve"> </w:t>
      </w:r>
      <w:r>
        <w:rPr>
          <w:sz w:val="24"/>
        </w:rPr>
        <w:t>heating</w:t>
      </w:r>
      <w:r>
        <w:rPr>
          <w:spacing w:val="-5"/>
          <w:sz w:val="24"/>
        </w:rPr>
        <w:t xml:space="preserve"> </w:t>
      </w:r>
      <w:r>
        <w:rPr>
          <w:sz w:val="24"/>
        </w:rPr>
        <w:t>and cooling systems.</w:t>
      </w:r>
    </w:p>
    <w:p w14:paraId="40356F50" w14:textId="77777777" w:rsidR="00DE5504" w:rsidRDefault="00980B48">
      <w:pPr>
        <w:pStyle w:val="ListParagraph"/>
        <w:numPr>
          <w:ilvl w:val="1"/>
          <w:numId w:val="6"/>
        </w:numPr>
        <w:tabs>
          <w:tab w:val="left" w:pos="997"/>
          <w:tab w:val="left" w:pos="998"/>
        </w:tabs>
        <w:spacing w:line="303" w:lineRule="exact"/>
        <w:ind w:hanging="359"/>
        <w:rPr>
          <w:sz w:val="24"/>
        </w:rPr>
      </w:pPr>
      <w:r>
        <w:rPr>
          <w:sz w:val="24"/>
        </w:rPr>
        <w:t>Pest</w:t>
      </w:r>
      <w:r>
        <w:rPr>
          <w:spacing w:val="-3"/>
          <w:sz w:val="24"/>
        </w:rPr>
        <w:t xml:space="preserve"> </w:t>
      </w:r>
      <w:r>
        <w:rPr>
          <w:sz w:val="24"/>
        </w:rPr>
        <w:t>control</w:t>
      </w:r>
      <w:r>
        <w:rPr>
          <w:spacing w:val="-3"/>
          <w:sz w:val="24"/>
        </w:rPr>
        <w:t xml:space="preserve"> </w:t>
      </w:r>
      <w:r>
        <w:rPr>
          <w:sz w:val="24"/>
        </w:rPr>
        <w:t>or</w:t>
      </w:r>
      <w:r>
        <w:rPr>
          <w:spacing w:val="-4"/>
          <w:sz w:val="24"/>
        </w:rPr>
        <w:t xml:space="preserve"> </w:t>
      </w:r>
      <w:r>
        <w:rPr>
          <w:spacing w:val="-2"/>
          <w:sz w:val="24"/>
        </w:rPr>
        <w:t>fumigation.</w:t>
      </w:r>
    </w:p>
    <w:p w14:paraId="5CFC2FAB" w14:textId="77777777" w:rsidR="00DE5504" w:rsidRDefault="00980B48">
      <w:pPr>
        <w:pStyle w:val="ListParagraph"/>
        <w:numPr>
          <w:ilvl w:val="1"/>
          <w:numId w:val="6"/>
        </w:numPr>
        <w:tabs>
          <w:tab w:val="left" w:pos="997"/>
          <w:tab w:val="left" w:pos="998"/>
        </w:tabs>
        <w:ind w:left="999" w:right="800"/>
        <w:rPr>
          <w:sz w:val="24"/>
        </w:rPr>
      </w:pPr>
      <w:r>
        <w:rPr>
          <w:sz w:val="24"/>
        </w:rPr>
        <w:t>Household</w:t>
      </w:r>
      <w:r>
        <w:rPr>
          <w:spacing w:val="-2"/>
          <w:sz w:val="24"/>
        </w:rPr>
        <w:t xml:space="preserve"> </w:t>
      </w:r>
      <w:r>
        <w:rPr>
          <w:sz w:val="24"/>
        </w:rPr>
        <w:t>appliances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refrigerators</w:t>
      </w:r>
      <w:r>
        <w:rPr>
          <w:spacing w:val="-5"/>
          <w:sz w:val="24"/>
        </w:rPr>
        <w:t xml:space="preserve"> </w:t>
      </w:r>
      <w:r>
        <w:rPr>
          <w:sz w:val="24"/>
        </w:rPr>
        <w:t>or</w:t>
      </w:r>
      <w:r>
        <w:rPr>
          <w:spacing w:val="-2"/>
          <w:sz w:val="24"/>
        </w:rPr>
        <w:t xml:space="preserve"> </w:t>
      </w:r>
      <w:r>
        <w:rPr>
          <w:sz w:val="24"/>
        </w:rPr>
        <w:t>stoves</w:t>
      </w:r>
      <w:r>
        <w:rPr>
          <w:spacing w:val="-3"/>
          <w:sz w:val="24"/>
        </w:rPr>
        <w:t xml:space="preserve"> </w:t>
      </w:r>
      <w:r>
        <w:rPr>
          <w:sz w:val="24"/>
        </w:rPr>
        <w:t>that</w:t>
      </w:r>
      <w:r>
        <w:rPr>
          <w:spacing w:val="-1"/>
          <w:sz w:val="24"/>
        </w:rPr>
        <w:t xml:space="preserve"> </w:t>
      </w:r>
      <w:r>
        <w:rPr>
          <w:sz w:val="24"/>
        </w:rPr>
        <w:t>are</w:t>
      </w:r>
      <w:r>
        <w:rPr>
          <w:spacing w:val="-4"/>
          <w:sz w:val="24"/>
        </w:rPr>
        <w:t xml:space="preserve"> </w:t>
      </w:r>
      <w:r>
        <w:rPr>
          <w:sz w:val="24"/>
        </w:rPr>
        <w:t>necessary</w:t>
      </w:r>
      <w:r>
        <w:rPr>
          <w:spacing w:val="-3"/>
          <w:sz w:val="24"/>
        </w:rPr>
        <w:t xml:space="preserve"> </w:t>
      </w:r>
      <w:r>
        <w:rPr>
          <w:sz w:val="24"/>
        </w:rPr>
        <w:t>to</w:t>
      </w:r>
      <w:r>
        <w:rPr>
          <w:spacing w:val="-4"/>
          <w:sz w:val="24"/>
        </w:rPr>
        <w:t xml:space="preserve"> </w:t>
      </w:r>
      <w:r>
        <w:rPr>
          <w:sz w:val="24"/>
        </w:rPr>
        <w:t>remain</w:t>
      </w:r>
      <w:r>
        <w:rPr>
          <w:spacing w:val="-4"/>
          <w:sz w:val="24"/>
        </w:rPr>
        <w:t xml:space="preserve"> </w:t>
      </w:r>
      <w:r>
        <w:rPr>
          <w:sz w:val="24"/>
        </w:rPr>
        <w:t>safely in the home.</w:t>
      </w:r>
    </w:p>
    <w:p w14:paraId="51BDAAA2" w14:textId="77777777" w:rsidR="00DE5504" w:rsidRDefault="00DE5504">
      <w:pPr>
        <w:pStyle w:val="BodyText"/>
        <w:spacing w:before="7"/>
        <w:rPr>
          <w:sz w:val="25"/>
        </w:rPr>
      </w:pPr>
    </w:p>
    <w:p w14:paraId="7447D7D3" w14:textId="77777777" w:rsidR="00DE5504" w:rsidRDefault="00980B48">
      <w:pPr>
        <w:pStyle w:val="BodyText"/>
        <w:ind w:left="280"/>
      </w:pPr>
      <w:r>
        <w:t>The</w:t>
      </w:r>
      <w:r>
        <w:rPr>
          <w:spacing w:val="-3"/>
        </w:rPr>
        <w:t xml:space="preserve"> </w:t>
      </w:r>
      <w:r>
        <w:t>AAA</w:t>
      </w:r>
      <w:r>
        <w:rPr>
          <w:spacing w:val="-3"/>
        </w:rPr>
        <w:t xml:space="preserve"> </w:t>
      </w:r>
      <w:r>
        <w:t>is</w:t>
      </w:r>
      <w:r>
        <w:rPr>
          <w:spacing w:val="-7"/>
        </w:rPr>
        <w:t xml:space="preserve"> </w:t>
      </w:r>
      <w:r>
        <w:t>required</w:t>
      </w:r>
      <w:r>
        <w:rPr>
          <w:spacing w:val="-4"/>
        </w:rPr>
        <w:t xml:space="preserve"> </w:t>
      </w:r>
      <w:r>
        <w:t>to</w:t>
      </w:r>
      <w:r>
        <w:rPr>
          <w:spacing w:val="-5"/>
        </w:rPr>
        <w:t xml:space="preserve"> </w:t>
      </w:r>
      <w:r>
        <w:t>develop</w:t>
      </w:r>
      <w:r>
        <w:rPr>
          <w:spacing w:val="-5"/>
        </w:rPr>
        <w:t xml:space="preserve"> </w:t>
      </w:r>
      <w:r>
        <w:t>a</w:t>
      </w:r>
      <w:r>
        <w:rPr>
          <w:spacing w:val="-3"/>
        </w:rPr>
        <w:t xml:space="preserve"> </w:t>
      </w:r>
      <w:r>
        <w:t>program</w:t>
      </w:r>
      <w:r>
        <w:rPr>
          <w:spacing w:val="-6"/>
        </w:rPr>
        <w:t xml:space="preserve"> </w:t>
      </w:r>
      <w:r>
        <w:t>process</w:t>
      </w:r>
      <w:r>
        <w:rPr>
          <w:spacing w:val="-3"/>
        </w:rPr>
        <w:t xml:space="preserve"> </w:t>
      </w:r>
      <w:r>
        <w:t>that</w:t>
      </w:r>
      <w:r>
        <w:rPr>
          <w:spacing w:val="1"/>
        </w:rPr>
        <w:t xml:space="preserve"> </w:t>
      </w:r>
      <w:r>
        <w:rPr>
          <w:spacing w:val="-2"/>
        </w:rPr>
        <w:t>addresses:</w:t>
      </w:r>
    </w:p>
    <w:p w14:paraId="032FA4BB" w14:textId="77777777" w:rsidR="00DE5504" w:rsidRDefault="00980B48">
      <w:pPr>
        <w:pStyle w:val="ListParagraph"/>
        <w:numPr>
          <w:ilvl w:val="1"/>
          <w:numId w:val="6"/>
        </w:numPr>
        <w:tabs>
          <w:tab w:val="left" w:pos="997"/>
          <w:tab w:val="left" w:pos="998"/>
        </w:tabs>
        <w:spacing w:before="28" w:line="254" w:lineRule="auto"/>
        <w:ind w:left="999" w:right="1156"/>
        <w:rPr>
          <w:sz w:val="24"/>
        </w:rPr>
      </w:pPr>
      <w:r>
        <w:rPr>
          <w:sz w:val="24"/>
        </w:rPr>
        <w:t>Leveraging</w:t>
      </w:r>
      <w:r>
        <w:rPr>
          <w:spacing w:val="-4"/>
          <w:sz w:val="24"/>
        </w:rPr>
        <w:t xml:space="preserve"> </w:t>
      </w:r>
      <w:r>
        <w:rPr>
          <w:sz w:val="24"/>
        </w:rPr>
        <w:t>local</w:t>
      </w:r>
      <w:r>
        <w:rPr>
          <w:spacing w:val="-3"/>
          <w:sz w:val="24"/>
        </w:rPr>
        <w:t xml:space="preserve"> </w:t>
      </w:r>
      <w:r>
        <w:rPr>
          <w:sz w:val="24"/>
        </w:rPr>
        <w:t>area</w:t>
      </w:r>
      <w:r>
        <w:rPr>
          <w:spacing w:val="-5"/>
          <w:sz w:val="24"/>
        </w:rPr>
        <w:t xml:space="preserve"> </w:t>
      </w:r>
      <w:r>
        <w:rPr>
          <w:sz w:val="24"/>
        </w:rPr>
        <w:t>volunteers,</w:t>
      </w:r>
      <w:r>
        <w:rPr>
          <w:spacing w:val="-5"/>
          <w:sz w:val="24"/>
        </w:rPr>
        <w:t xml:space="preserve"> </w:t>
      </w:r>
      <w:r>
        <w:rPr>
          <w:sz w:val="24"/>
        </w:rPr>
        <w:t>non-profits,</w:t>
      </w:r>
      <w:r>
        <w:rPr>
          <w:spacing w:val="-3"/>
          <w:sz w:val="24"/>
        </w:rPr>
        <w:t xml:space="preserve"> </w:t>
      </w:r>
      <w:r>
        <w:rPr>
          <w:sz w:val="24"/>
        </w:rPr>
        <w:t>and</w:t>
      </w:r>
      <w:r>
        <w:rPr>
          <w:spacing w:val="-4"/>
          <w:sz w:val="24"/>
        </w:rPr>
        <w:t xml:space="preserve"> </w:t>
      </w:r>
      <w:r>
        <w:rPr>
          <w:sz w:val="24"/>
        </w:rPr>
        <w:t>private</w:t>
      </w:r>
      <w:r>
        <w:rPr>
          <w:spacing w:val="-3"/>
          <w:sz w:val="24"/>
        </w:rPr>
        <w:t xml:space="preserve"> </w:t>
      </w:r>
      <w:r>
        <w:rPr>
          <w:sz w:val="24"/>
        </w:rPr>
        <w:t>industry</w:t>
      </w:r>
      <w:r>
        <w:rPr>
          <w:spacing w:val="-6"/>
          <w:sz w:val="24"/>
        </w:rPr>
        <w:t xml:space="preserve"> </w:t>
      </w:r>
      <w:r>
        <w:rPr>
          <w:sz w:val="24"/>
        </w:rPr>
        <w:t>to</w:t>
      </w:r>
      <w:r>
        <w:rPr>
          <w:spacing w:val="-3"/>
          <w:sz w:val="24"/>
        </w:rPr>
        <w:t xml:space="preserve"> </w:t>
      </w:r>
      <w:r>
        <w:rPr>
          <w:sz w:val="24"/>
        </w:rPr>
        <w:t>assist</w:t>
      </w:r>
      <w:r>
        <w:rPr>
          <w:spacing w:val="-4"/>
          <w:sz w:val="24"/>
        </w:rPr>
        <w:t xml:space="preserve"> </w:t>
      </w:r>
      <w:r>
        <w:rPr>
          <w:sz w:val="24"/>
        </w:rPr>
        <w:t>in</w:t>
      </w:r>
      <w:r>
        <w:rPr>
          <w:spacing w:val="-2"/>
          <w:sz w:val="24"/>
        </w:rPr>
        <w:t xml:space="preserve"> </w:t>
      </w:r>
      <w:r>
        <w:rPr>
          <w:sz w:val="24"/>
        </w:rPr>
        <w:t xml:space="preserve">service </w:t>
      </w:r>
      <w:r>
        <w:rPr>
          <w:spacing w:val="-2"/>
          <w:sz w:val="24"/>
        </w:rPr>
        <w:t>implementation.</w:t>
      </w:r>
    </w:p>
    <w:p w14:paraId="55CF3CC6" w14:textId="77777777" w:rsidR="00DE5504" w:rsidRDefault="00980B48">
      <w:pPr>
        <w:pStyle w:val="ListParagraph"/>
        <w:numPr>
          <w:ilvl w:val="1"/>
          <w:numId w:val="6"/>
        </w:numPr>
        <w:tabs>
          <w:tab w:val="left" w:pos="997"/>
          <w:tab w:val="left" w:pos="998"/>
        </w:tabs>
        <w:spacing w:before="7"/>
        <w:ind w:hanging="359"/>
        <w:rPr>
          <w:sz w:val="24"/>
        </w:rPr>
      </w:pPr>
      <w:r>
        <w:rPr>
          <w:sz w:val="24"/>
        </w:rPr>
        <w:t>Waiving</w:t>
      </w:r>
      <w:r>
        <w:rPr>
          <w:spacing w:val="-4"/>
          <w:sz w:val="24"/>
        </w:rPr>
        <w:t xml:space="preserve"> </w:t>
      </w:r>
      <w:r>
        <w:rPr>
          <w:sz w:val="24"/>
        </w:rPr>
        <w:t>of</w:t>
      </w:r>
      <w:r>
        <w:rPr>
          <w:spacing w:val="1"/>
          <w:sz w:val="24"/>
        </w:rPr>
        <w:t xml:space="preserve"> </w:t>
      </w:r>
      <w:r>
        <w:rPr>
          <w:sz w:val="24"/>
        </w:rPr>
        <w:t>cost</w:t>
      </w:r>
      <w:r>
        <w:rPr>
          <w:spacing w:val="-2"/>
          <w:sz w:val="24"/>
        </w:rPr>
        <w:t xml:space="preserve"> </w:t>
      </w:r>
      <w:r>
        <w:rPr>
          <w:sz w:val="24"/>
        </w:rPr>
        <w:t>share</w:t>
      </w:r>
      <w:r>
        <w:rPr>
          <w:spacing w:val="-3"/>
          <w:sz w:val="24"/>
        </w:rPr>
        <w:t xml:space="preserve"> </w:t>
      </w:r>
      <w:r>
        <w:rPr>
          <w:sz w:val="24"/>
        </w:rPr>
        <w:t>due to</w:t>
      </w:r>
      <w:r>
        <w:rPr>
          <w:spacing w:val="-5"/>
          <w:sz w:val="24"/>
        </w:rPr>
        <w:t xml:space="preserve"> </w:t>
      </w:r>
      <w:r>
        <w:rPr>
          <w:sz w:val="24"/>
        </w:rPr>
        <w:t>undue</w:t>
      </w:r>
      <w:r>
        <w:rPr>
          <w:spacing w:val="-5"/>
          <w:sz w:val="24"/>
        </w:rPr>
        <w:t xml:space="preserve"> </w:t>
      </w:r>
      <w:r>
        <w:rPr>
          <w:spacing w:val="-2"/>
          <w:sz w:val="24"/>
        </w:rPr>
        <w:t>hardship.</w:t>
      </w:r>
    </w:p>
    <w:p w14:paraId="0A5B6388" w14:textId="77777777" w:rsidR="00DE5504" w:rsidRDefault="00980B48">
      <w:pPr>
        <w:pStyle w:val="ListParagraph"/>
        <w:numPr>
          <w:ilvl w:val="1"/>
          <w:numId w:val="6"/>
        </w:numPr>
        <w:tabs>
          <w:tab w:val="left" w:pos="997"/>
          <w:tab w:val="left" w:pos="998"/>
        </w:tabs>
        <w:spacing w:before="28" w:line="254" w:lineRule="auto"/>
        <w:ind w:right="814"/>
        <w:rPr>
          <w:sz w:val="24"/>
        </w:rPr>
      </w:pPr>
      <w:r>
        <w:rPr>
          <w:sz w:val="24"/>
        </w:rPr>
        <w:t>Internal</w:t>
      </w:r>
      <w:r>
        <w:rPr>
          <w:spacing w:val="-2"/>
          <w:sz w:val="24"/>
        </w:rPr>
        <w:t xml:space="preserve"> </w:t>
      </w:r>
      <w:r>
        <w:rPr>
          <w:sz w:val="24"/>
        </w:rPr>
        <w:t>review</w:t>
      </w:r>
      <w:r>
        <w:rPr>
          <w:spacing w:val="-4"/>
          <w:sz w:val="24"/>
        </w:rPr>
        <w:t xml:space="preserve"> </w:t>
      </w:r>
      <w:r>
        <w:rPr>
          <w:sz w:val="24"/>
        </w:rPr>
        <w:t>and</w:t>
      </w:r>
      <w:r>
        <w:rPr>
          <w:spacing w:val="-1"/>
          <w:sz w:val="24"/>
        </w:rPr>
        <w:t xml:space="preserve"> </w:t>
      </w:r>
      <w:r>
        <w:rPr>
          <w:sz w:val="24"/>
        </w:rPr>
        <w:t>authorization</w:t>
      </w:r>
      <w:r>
        <w:rPr>
          <w:spacing w:val="-4"/>
          <w:sz w:val="24"/>
        </w:rPr>
        <w:t xml:space="preserve"> </w:t>
      </w:r>
      <w:r>
        <w:rPr>
          <w:sz w:val="24"/>
        </w:rPr>
        <w:t>of</w:t>
      </w:r>
      <w:r>
        <w:rPr>
          <w:spacing w:val="-4"/>
          <w:sz w:val="24"/>
        </w:rPr>
        <w:t xml:space="preserve"> </w:t>
      </w:r>
      <w:r>
        <w:rPr>
          <w:sz w:val="24"/>
        </w:rPr>
        <w:t>services/goods.</w:t>
      </w:r>
      <w:r>
        <w:rPr>
          <w:spacing w:val="-3"/>
          <w:sz w:val="24"/>
        </w:rPr>
        <w:t xml:space="preserve"> </w:t>
      </w:r>
      <w:r>
        <w:rPr>
          <w:sz w:val="24"/>
        </w:rPr>
        <w:t>A</w:t>
      </w:r>
      <w:r>
        <w:rPr>
          <w:spacing w:val="-2"/>
          <w:sz w:val="24"/>
        </w:rPr>
        <w:t xml:space="preserve"> </w:t>
      </w:r>
      <w:r>
        <w:rPr>
          <w:sz w:val="24"/>
        </w:rPr>
        <w:t>client</w:t>
      </w:r>
      <w:r>
        <w:rPr>
          <w:spacing w:val="-1"/>
          <w:sz w:val="24"/>
        </w:rPr>
        <w:t xml:space="preserve"> </w:t>
      </w:r>
      <w:r>
        <w:rPr>
          <w:sz w:val="24"/>
        </w:rPr>
        <w:t>cap</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required</w:t>
      </w:r>
      <w:r>
        <w:rPr>
          <w:spacing w:val="-4"/>
          <w:sz w:val="24"/>
        </w:rPr>
        <w:t xml:space="preserve"> </w:t>
      </w:r>
      <w:r>
        <w:rPr>
          <w:sz w:val="24"/>
        </w:rPr>
        <w:t>by</w:t>
      </w:r>
      <w:r>
        <w:rPr>
          <w:spacing w:val="-3"/>
          <w:sz w:val="24"/>
        </w:rPr>
        <w:t xml:space="preserve"> </w:t>
      </w:r>
      <w:r>
        <w:rPr>
          <w:sz w:val="24"/>
        </w:rPr>
        <w:t>ICOA but AAAs must have a method to provide reasonable allotments and ensure funding distributions are reviewed with regularity.</w:t>
      </w:r>
    </w:p>
    <w:p w14:paraId="6F061C97" w14:textId="77777777" w:rsidR="00DE5504" w:rsidRDefault="00DE5504">
      <w:pPr>
        <w:spacing w:line="254" w:lineRule="auto"/>
        <w:rPr>
          <w:sz w:val="24"/>
        </w:rPr>
        <w:sectPr w:rsidR="00DE5504">
          <w:pgSz w:w="12240" w:h="15840"/>
          <w:pgMar w:top="1400" w:right="680" w:bottom="1620" w:left="1160" w:header="0" w:footer="1422" w:gutter="0"/>
          <w:cols w:space="720"/>
        </w:sectPr>
      </w:pPr>
    </w:p>
    <w:p w14:paraId="5883B1EF" w14:textId="77777777" w:rsidR="00DE5504" w:rsidRDefault="00980B48">
      <w:pPr>
        <w:pStyle w:val="Heading2"/>
        <w:numPr>
          <w:ilvl w:val="0"/>
          <w:numId w:val="6"/>
        </w:numPr>
        <w:tabs>
          <w:tab w:val="left" w:pos="640"/>
        </w:tabs>
        <w:spacing w:before="37"/>
      </w:pPr>
      <w:bookmarkStart w:id="24" w:name="4._Transportation_Targeted_Services:"/>
      <w:bookmarkEnd w:id="24"/>
      <w:r>
        <w:lastRenderedPageBreak/>
        <w:t>Transportation</w:t>
      </w:r>
      <w:r>
        <w:rPr>
          <w:spacing w:val="-7"/>
        </w:rPr>
        <w:t xml:space="preserve"> </w:t>
      </w:r>
      <w:r>
        <w:t>Targeted</w:t>
      </w:r>
      <w:r>
        <w:rPr>
          <w:spacing w:val="-4"/>
        </w:rPr>
        <w:t xml:space="preserve"> </w:t>
      </w:r>
      <w:r>
        <w:rPr>
          <w:spacing w:val="-2"/>
        </w:rPr>
        <w:t>Services:</w:t>
      </w:r>
    </w:p>
    <w:p w14:paraId="4F4DF903" w14:textId="435C1F38" w:rsidR="00DE5504" w:rsidRDefault="00980B48">
      <w:pPr>
        <w:pStyle w:val="BodyText"/>
        <w:spacing w:before="2"/>
        <w:ind w:left="279" w:right="791"/>
      </w:pPr>
      <w:r>
        <w:t>The AAA may provide transportation vouchers to individuals 60+ to assist older Idahoans receive the Covid-19 vaccine and/or alleviate negative health effects due to long-term stay-at- home</w:t>
      </w:r>
      <w:r>
        <w:rPr>
          <w:spacing w:val="-3"/>
        </w:rPr>
        <w:t xml:space="preserve"> </w:t>
      </w:r>
      <w:r>
        <w:t>recommendations.</w:t>
      </w:r>
      <w:r>
        <w:rPr>
          <w:spacing w:val="-2"/>
        </w:rPr>
        <w:t xml:space="preserve"> </w:t>
      </w:r>
      <w:r>
        <w:t>Transportation</w:t>
      </w:r>
      <w:r>
        <w:rPr>
          <w:spacing w:val="-3"/>
        </w:rPr>
        <w:t xml:space="preserve"> </w:t>
      </w:r>
      <w:r>
        <w:t>needs</w:t>
      </w:r>
      <w:r>
        <w:rPr>
          <w:spacing w:val="-4"/>
        </w:rPr>
        <w:t xml:space="preserve"> </w:t>
      </w:r>
      <w:r>
        <w:t>must</w:t>
      </w:r>
      <w:r>
        <w:rPr>
          <w:spacing w:val="-3"/>
        </w:rPr>
        <w:t xml:space="preserve"> </w:t>
      </w:r>
      <w:r>
        <w:t>be</w:t>
      </w:r>
      <w:r>
        <w:rPr>
          <w:spacing w:val="-4"/>
        </w:rPr>
        <w:t xml:space="preserve"> </w:t>
      </w:r>
      <w:r>
        <w:t>one-time</w:t>
      </w:r>
      <w:r>
        <w:rPr>
          <w:spacing w:val="-1"/>
        </w:rPr>
        <w:t xml:space="preserve"> </w:t>
      </w:r>
      <w:r>
        <w:t>or</w:t>
      </w:r>
      <w:r>
        <w:rPr>
          <w:spacing w:val="-4"/>
        </w:rPr>
        <w:t xml:space="preserve"> </w:t>
      </w:r>
      <w:r>
        <w:t>short duration,</w:t>
      </w:r>
      <w:r>
        <w:rPr>
          <w:spacing w:val="-4"/>
        </w:rPr>
        <w:t xml:space="preserve"> </w:t>
      </w:r>
      <w:r>
        <w:t>less</w:t>
      </w:r>
      <w:r>
        <w:rPr>
          <w:spacing w:val="-4"/>
        </w:rPr>
        <w:t xml:space="preserve"> </w:t>
      </w:r>
      <w:r>
        <w:t>than</w:t>
      </w:r>
      <w:r>
        <w:rPr>
          <w:spacing w:val="-3"/>
        </w:rPr>
        <w:t xml:space="preserve"> </w:t>
      </w:r>
      <w:r>
        <w:t xml:space="preserve">6 months, with a known service end date. The AAA is required to have a process that addresses authorization, such as registering the transportation client into </w:t>
      </w:r>
      <w:proofErr w:type="spellStart"/>
      <w:r>
        <w:t>GetCare</w:t>
      </w:r>
      <w:proofErr w:type="spellEnd"/>
      <w:r>
        <w:t>, and the reimbursement methodology. Reimbursement methodologies can include utilizing the existing state mileage reimbursement rate or a fixed amount.</w:t>
      </w:r>
    </w:p>
    <w:p w14:paraId="40267BF0" w14:textId="1F6D82CD" w:rsidR="00FF0412" w:rsidRDefault="00FF0412">
      <w:pPr>
        <w:pStyle w:val="BodyText"/>
        <w:spacing w:before="2"/>
        <w:ind w:left="279" w:right="791"/>
      </w:pPr>
    </w:p>
    <w:p w14:paraId="473FB96E" w14:textId="017DD38F" w:rsidR="00FF0412" w:rsidRDefault="00FF0412">
      <w:pPr>
        <w:pStyle w:val="BodyText"/>
        <w:spacing w:before="2"/>
        <w:ind w:left="279" w:right="791"/>
      </w:pPr>
      <w:r>
        <w:t xml:space="preserve">AAAs may also support increased transportation activities to relieve social isolation through Senior Center transportation programs.   </w:t>
      </w:r>
    </w:p>
    <w:p w14:paraId="7D56C419" w14:textId="77777777" w:rsidR="00DE5504" w:rsidRDefault="00DE5504">
      <w:pPr>
        <w:pStyle w:val="BodyText"/>
        <w:spacing w:before="1"/>
      </w:pPr>
    </w:p>
    <w:p w14:paraId="04ADF563" w14:textId="77777777" w:rsidR="00DE5504" w:rsidRDefault="00980B48">
      <w:pPr>
        <w:pStyle w:val="Heading2"/>
        <w:numPr>
          <w:ilvl w:val="0"/>
          <w:numId w:val="6"/>
        </w:numPr>
        <w:tabs>
          <w:tab w:val="left" w:pos="640"/>
        </w:tabs>
      </w:pPr>
      <w:bookmarkStart w:id="25" w:name="5._Social_Isolation_Targeted_Supportive_"/>
      <w:bookmarkEnd w:id="25"/>
      <w:r>
        <w:t>Social</w:t>
      </w:r>
      <w:r>
        <w:rPr>
          <w:spacing w:val="-6"/>
        </w:rPr>
        <w:t xml:space="preserve"> </w:t>
      </w:r>
      <w:r>
        <w:t>Isolation</w:t>
      </w:r>
      <w:r>
        <w:rPr>
          <w:spacing w:val="-8"/>
        </w:rPr>
        <w:t xml:space="preserve"> </w:t>
      </w:r>
      <w:r>
        <w:t>Targeted</w:t>
      </w:r>
      <w:r>
        <w:rPr>
          <w:spacing w:val="-8"/>
        </w:rPr>
        <w:t xml:space="preserve"> </w:t>
      </w:r>
      <w:r>
        <w:t>Supportive</w:t>
      </w:r>
      <w:r>
        <w:rPr>
          <w:spacing w:val="-4"/>
        </w:rPr>
        <w:t xml:space="preserve"> </w:t>
      </w:r>
      <w:r>
        <w:rPr>
          <w:spacing w:val="-2"/>
        </w:rPr>
        <w:t>Services:</w:t>
      </w:r>
    </w:p>
    <w:p w14:paraId="20AB85A6" w14:textId="77777777" w:rsidR="00DE5504" w:rsidRDefault="00980B48">
      <w:pPr>
        <w:pStyle w:val="BodyText"/>
        <w:ind w:left="280" w:right="902"/>
      </w:pPr>
      <w:r>
        <w:t>The AAA</w:t>
      </w:r>
      <w:r>
        <w:rPr>
          <w:spacing w:val="-2"/>
        </w:rPr>
        <w:t xml:space="preserve"> </w:t>
      </w:r>
      <w:r>
        <w:t>has discretion</w:t>
      </w:r>
      <w:r>
        <w:rPr>
          <w:spacing w:val="-1"/>
        </w:rPr>
        <w:t xml:space="preserve"> </w:t>
      </w:r>
      <w:r>
        <w:t>to plan,</w:t>
      </w:r>
      <w:r>
        <w:rPr>
          <w:spacing w:val="-2"/>
        </w:rPr>
        <w:t xml:space="preserve"> </w:t>
      </w:r>
      <w:r>
        <w:t>develop, and</w:t>
      </w:r>
      <w:r>
        <w:rPr>
          <w:spacing w:val="-1"/>
        </w:rPr>
        <w:t xml:space="preserve"> </w:t>
      </w:r>
      <w:r>
        <w:t>implement programs</w:t>
      </w:r>
      <w:r>
        <w:rPr>
          <w:spacing w:val="-2"/>
        </w:rPr>
        <w:t xml:space="preserve"> </w:t>
      </w:r>
      <w:r>
        <w:t>to</w:t>
      </w:r>
      <w:r>
        <w:rPr>
          <w:spacing w:val="-1"/>
        </w:rPr>
        <w:t xml:space="preserve"> </w:t>
      </w:r>
      <w:r>
        <w:t>offer social engagement programming and education to reduce social isolation. The AAA should align program design with</w:t>
      </w:r>
      <w:r>
        <w:rPr>
          <w:spacing w:val="-2"/>
        </w:rPr>
        <w:t xml:space="preserve"> </w:t>
      </w:r>
      <w:r>
        <w:t>the</w:t>
      </w:r>
      <w:r>
        <w:rPr>
          <w:spacing w:val="-4"/>
        </w:rPr>
        <w:t xml:space="preserve"> </w:t>
      </w:r>
      <w:hyperlink r:id="rId9">
        <w:proofErr w:type="spellStart"/>
        <w:r>
          <w:rPr>
            <w:color w:val="0561C1"/>
            <w:u w:val="single" w:color="0561C1"/>
          </w:rPr>
          <w:t>engAGED</w:t>
        </w:r>
        <w:proofErr w:type="spellEnd"/>
        <w:r>
          <w:rPr>
            <w:color w:val="0561C1"/>
            <w:spacing w:val="-1"/>
            <w:u w:val="single" w:color="0561C1"/>
          </w:rPr>
          <w:t xml:space="preserve"> </w:t>
        </w:r>
        <w:r>
          <w:rPr>
            <w:color w:val="0561C1"/>
            <w:u w:val="single" w:color="0561C1"/>
          </w:rPr>
          <w:t>Resource</w:t>
        </w:r>
        <w:r>
          <w:rPr>
            <w:color w:val="0561C1"/>
            <w:spacing w:val="-2"/>
            <w:u w:val="single" w:color="0561C1"/>
          </w:rPr>
          <w:t xml:space="preserve"> </w:t>
        </w:r>
        <w:r>
          <w:rPr>
            <w:color w:val="0561C1"/>
            <w:u w:val="single" w:color="0561C1"/>
          </w:rPr>
          <w:t>Center</w:t>
        </w:r>
        <w:r>
          <w:rPr>
            <w:color w:val="0561C1"/>
            <w:spacing w:val="-3"/>
            <w:u w:val="single" w:color="0561C1"/>
          </w:rPr>
          <w:t xml:space="preserve"> </w:t>
        </w:r>
      </w:hyperlink>
      <w:r>
        <w:t>and</w:t>
      </w:r>
      <w:r>
        <w:rPr>
          <w:spacing w:val="-5"/>
        </w:rPr>
        <w:t xml:space="preserve"> </w:t>
      </w:r>
      <w:hyperlink r:id="rId10">
        <w:r>
          <w:rPr>
            <w:color w:val="0561C1"/>
            <w:u w:val="single" w:color="0561C1"/>
          </w:rPr>
          <w:t>Commit</w:t>
        </w:r>
        <w:r>
          <w:rPr>
            <w:color w:val="0561C1"/>
            <w:spacing w:val="-4"/>
            <w:u w:val="single" w:color="0561C1"/>
          </w:rPr>
          <w:t xml:space="preserve"> </w:t>
        </w:r>
        <w:r>
          <w:rPr>
            <w:color w:val="0561C1"/>
            <w:u w:val="single" w:color="0561C1"/>
          </w:rPr>
          <w:t>to</w:t>
        </w:r>
        <w:r>
          <w:rPr>
            <w:color w:val="0561C1"/>
            <w:spacing w:val="-2"/>
            <w:u w:val="single" w:color="0561C1"/>
          </w:rPr>
          <w:t xml:space="preserve"> </w:t>
        </w:r>
        <w:r>
          <w:rPr>
            <w:color w:val="0561C1"/>
            <w:u w:val="single" w:color="0561C1"/>
          </w:rPr>
          <w:t>Connect</w:t>
        </w:r>
      </w:hyperlink>
      <w:r>
        <w:t>.</w:t>
      </w:r>
      <w:r>
        <w:rPr>
          <w:spacing w:val="-3"/>
        </w:rPr>
        <w:t xml:space="preserve"> </w:t>
      </w:r>
      <w:r>
        <w:t>ICOA</w:t>
      </w:r>
      <w:r>
        <w:rPr>
          <w:spacing w:val="-2"/>
        </w:rPr>
        <w:t xml:space="preserve"> </w:t>
      </w:r>
      <w:r>
        <w:t>will</w:t>
      </w:r>
      <w:r>
        <w:rPr>
          <w:spacing w:val="-5"/>
        </w:rPr>
        <w:t xml:space="preserve"> </w:t>
      </w:r>
      <w:r>
        <w:t>engage</w:t>
      </w:r>
      <w:r>
        <w:rPr>
          <w:spacing w:val="-2"/>
        </w:rPr>
        <w:t xml:space="preserve"> </w:t>
      </w:r>
      <w:r>
        <w:t>with</w:t>
      </w:r>
      <w:r>
        <w:rPr>
          <w:spacing w:val="-4"/>
        </w:rPr>
        <w:t xml:space="preserve"> </w:t>
      </w:r>
      <w:r>
        <w:t>the</w:t>
      </w:r>
      <w:r>
        <w:rPr>
          <w:spacing w:val="-2"/>
        </w:rPr>
        <w:t xml:space="preserve"> </w:t>
      </w:r>
      <w:r>
        <w:t>AAA</w:t>
      </w:r>
      <w:r>
        <w:rPr>
          <w:spacing w:val="-2"/>
        </w:rPr>
        <w:t xml:space="preserve"> </w:t>
      </w:r>
      <w:r>
        <w:t>as a stakeholder and assist in development of data tracking.</w:t>
      </w:r>
    </w:p>
    <w:p w14:paraId="6F32EAFF" w14:textId="77777777" w:rsidR="00DE5504" w:rsidRDefault="00DE5504">
      <w:pPr>
        <w:pStyle w:val="BodyText"/>
        <w:spacing w:before="11"/>
        <w:rPr>
          <w:sz w:val="23"/>
        </w:rPr>
      </w:pPr>
    </w:p>
    <w:p w14:paraId="0F6E3399" w14:textId="77777777" w:rsidR="00DE5504" w:rsidRDefault="00980B48">
      <w:pPr>
        <w:pStyle w:val="Heading2"/>
        <w:numPr>
          <w:ilvl w:val="0"/>
          <w:numId w:val="6"/>
        </w:numPr>
        <w:tabs>
          <w:tab w:val="left" w:pos="640"/>
        </w:tabs>
      </w:pPr>
      <w:bookmarkStart w:id="26" w:name="6._Legal_Services:"/>
      <w:bookmarkEnd w:id="26"/>
      <w:r>
        <w:t>Legal</w:t>
      </w:r>
      <w:r>
        <w:rPr>
          <w:spacing w:val="-7"/>
        </w:rPr>
        <w:t xml:space="preserve"> </w:t>
      </w:r>
      <w:r>
        <w:rPr>
          <w:spacing w:val="-2"/>
        </w:rPr>
        <w:t>Services:</w:t>
      </w:r>
    </w:p>
    <w:p w14:paraId="11BE2AE8" w14:textId="77777777" w:rsidR="00DE5504" w:rsidRDefault="00980B48">
      <w:pPr>
        <w:pStyle w:val="BodyText"/>
        <w:ind w:left="280" w:right="902"/>
      </w:pPr>
      <w:r>
        <w:t>The</w:t>
      </w:r>
      <w:r>
        <w:rPr>
          <w:spacing w:val="-1"/>
        </w:rPr>
        <w:t xml:space="preserve"> </w:t>
      </w:r>
      <w:r>
        <w:t>AAA</w:t>
      </w:r>
      <w:r>
        <w:rPr>
          <w:spacing w:val="-1"/>
        </w:rPr>
        <w:t xml:space="preserve"> </w:t>
      </w:r>
      <w:r>
        <w:t>is</w:t>
      </w:r>
      <w:r>
        <w:rPr>
          <w:spacing w:val="-4"/>
        </w:rPr>
        <w:t xml:space="preserve"> </w:t>
      </w:r>
      <w:r>
        <w:t>required</w:t>
      </w:r>
      <w:r>
        <w:rPr>
          <w:spacing w:val="-3"/>
        </w:rPr>
        <w:t xml:space="preserve"> </w:t>
      </w:r>
      <w:r>
        <w:t>to</w:t>
      </w:r>
      <w:r>
        <w:rPr>
          <w:spacing w:val="-1"/>
        </w:rPr>
        <w:t xml:space="preserve"> </w:t>
      </w:r>
      <w:r>
        <w:t>support</w:t>
      </w:r>
      <w:r>
        <w:rPr>
          <w:spacing w:val="-3"/>
        </w:rPr>
        <w:t xml:space="preserve"> </w:t>
      </w:r>
      <w:r>
        <w:t>Legal</w:t>
      </w:r>
      <w:r>
        <w:rPr>
          <w:spacing w:val="-1"/>
        </w:rPr>
        <w:t xml:space="preserve"> </w:t>
      </w:r>
      <w:r>
        <w:t>Services</w:t>
      </w:r>
      <w:r>
        <w:rPr>
          <w:spacing w:val="-2"/>
        </w:rPr>
        <w:t xml:space="preserve"> </w:t>
      </w:r>
      <w:r>
        <w:t>with</w:t>
      </w:r>
      <w:r>
        <w:rPr>
          <w:spacing w:val="-1"/>
        </w:rPr>
        <w:t xml:space="preserve"> </w:t>
      </w:r>
      <w:r>
        <w:t>Title</w:t>
      </w:r>
      <w:r>
        <w:rPr>
          <w:spacing w:val="-1"/>
        </w:rPr>
        <w:t xml:space="preserve"> </w:t>
      </w:r>
      <w:r>
        <w:t>III</w:t>
      </w:r>
      <w:r>
        <w:rPr>
          <w:spacing w:val="-2"/>
        </w:rPr>
        <w:t xml:space="preserve"> </w:t>
      </w:r>
      <w:r>
        <w:t>B</w:t>
      </w:r>
      <w:r>
        <w:rPr>
          <w:spacing w:val="-5"/>
        </w:rPr>
        <w:t xml:space="preserve"> </w:t>
      </w:r>
      <w:r>
        <w:t>funding,</w:t>
      </w:r>
      <w:r>
        <w:rPr>
          <w:spacing w:val="-4"/>
        </w:rPr>
        <w:t xml:space="preserve"> </w:t>
      </w:r>
      <w:r>
        <w:t>including</w:t>
      </w:r>
      <w:r>
        <w:rPr>
          <w:spacing w:val="-2"/>
        </w:rPr>
        <w:t xml:space="preserve"> </w:t>
      </w:r>
      <w:r>
        <w:t>ARPA,</w:t>
      </w:r>
      <w:r>
        <w:rPr>
          <w:spacing w:val="-1"/>
        </w:rPr>
        <w:t xml:space="preserve"> </w:t>
      </w:r>
      <w:r>
        <w:t>at</w:t>
      </w:r>
      <w:r>
        <w:rPr>
          <w:spacing w:val="-3"/>
        </w:rPr>
        <w:t xml:space="preserve"> </w:t>
      </w:r>
      <w:r>
        <w:t>the required</w:t>
      </w:r>
      <w:r>
        <w:rPr>
          <w:spacing w:val="-3"/>
        </w:rPr>
        <w:t xml:space="preserve"> </w:t>
      </w:r>
      <w:r>
        <w:t>3%.</w:t>
      </w:r>
      <w:r>
        <w:rPr>
          <w:spacing w:val="-2"/>
        </w:rPr>
        <w:t xml:space="preserve"> </w:t>
      </w:r>
      <w:r>
        <w:t>The</w:t>
      </w:r>
      <w:r>
        <w:rPr>
          <w:spacing w:val="-3"/>
        </w:rPr>
        <w:t xml:space="preserve"> </w:t>
      </w:r>
      <w:r>
        <w:t>AAA</w:t>
      </w:r>
      <w:r>
        <w:rPr>
          <w:spacing w:val="-1"/>
        </w:rPr>
        <w:t xml:space="preserve"> </w:t>
      </w:r>
      <w:r>
        <w:t>is</w:t>
      </w:r>
      <w:r>
        <w:rPr>
          <w:spacing w:val="-7"/>
        </w:rPr>
        <w:t xml:space="preserve"> </w:t>
      </w:r>
      <w:r>
        <w:t>encouraged</w:t>
      </w:r>
      <w:r>
        <w:rPr>
          <w:spacing w:val="-3"/>
        </w:rPr>
        <w:t xml:space="preserve"> </w:t>
      </w:r>
      <w:r>
        <w:t>to</w:t>
      </w:r>
      <w:r>
        <w:rPr>
          <w:spacing w:val="-3"/>
        </w:rPr>
        <w:t xml:space="preserve"> </w:t>
      </w:r>
      <w:r>
        <w:t>work</w:t>
      </w:r>
      <w:r>
        <w:rPr>
          <w:spacing w:val="-5"/>
        </w:rPr>
        <w:t xml:space="preserve"> </w:t>
      </w:r>
      <w:r>
        <w:t>with</w:t>
      </w:r>
      <w:r>
        <w:rPr>
          <w:spacing w:val="-3"/>
        </w:rPr>
        <w:t xml:space="preserve"> </w:t>
      </w:r>
      <w:r>
        <w:t>their</w:t>
      </w:r>
      <w:r>
        <w:rPr>
          <w:spacing w:val="-2"/>
        </w:rPr>
        <w:t xml:space="preserve"> </w:t>
      </w:r>
      <w:r>
        <w:t>contracted</w:t>
      </w:r>
      <w:r>
        <w:rPr>
          <w:spacing w:val="-3"/>
        </w:rPr>
        <w:t xml:space="preserve"> </w:t>
      </w:r>
      <w:r>
        <w:t>Idaho</w:t>
      </w:r>
      <w:r>
        <w:rPr>
          <w:spacing w:val="-1"/>
        </w:rPr>
        <w:t xml:space="preserve"> </w:t>
      </w:r>
      <w:r>
        <w:t>Legal</w:t>
      </w:r>
      <w:r>
        <w:rPr>
          <w:spacing w:val="-1"/>
        </w:rPr>
        <w:t xml:space="preserve"> </w:t>
      </w:r>
      <w:r>
        <w:t>Aid</w:t>
      </w:r>
      <w:r>
        <w:rPr>
          <w:spacing w:val="-3"/>
        </w:rPr>
        <w:t xml:space="preserve"> </w:t>
      </w:r>
      <w:r>
        <w:t>office</w:t>
      </w:r>
      <w:r>
        <w:rPr>
          <w:spacing w:val="-3"/>
        </w:rPr>
        <w:t xml:space="preserve"> </w:t>
      </w:r>
      <w:r>
        <w:t xml:space="preserve">to identify legal trends occurring because of COVID 19. Examples include housing/eviction or </w:t>
      </w:r>
      <w:r>
        <w:rPr>
          <w:spacing w:val="-2"/>
        </w:rPr>
        <w:t>fraud.</w:t>
      </w:r>
    </w:p>
    <w:p w14:paraId="5287F7E6" w14:textId="77777777" w:rsidR="00DE5504" w:rsidRDefault="00DE5504"/>
    <w:p w14:paraId="6E3EA9D0" w14:textId="77777777" w:rsidR="00FF0412" w:rsidRPr="00FF0412" w:rsidRDefault="00FF0412" w:rsidP="00FF0412">
      <w:pPr>
        <w:pStyle w:val="Heading2"/>
        <w:numPr>
          <w:ilvl w:val="0"/>
          <w:numId w:val="6"/>
        </w:numPr>
        <w:tabs>
          <w:tab w:val="left" w:pos="640"/>
        </w:tabs>
      </w:pPr>
      <w:r w:rsidRPr="00FF0412">
        <w:t>Ombudsman:</w:t>
      </w:r>
    </w:p>
    <w:p w14:paraId="0D640DFE" w14:textId="0D7CCAD8" w:rsidR="00FF0412" w:rsidRDefault="00FF0412" w:rsidP="00FF0412">
      <w:pPr>
        <w:pStyle w:val="BodyText"/>
        <w:ind w:left="280" w:right="902"/>
      </w:pPr>
      <w:r>
        <w:t xml:space="preserve">AAAs may support Long-term Care Ombudsman activities including volunteer support.   This could include the hiring </w:t>
      </w:r>
      <w:r w:rsidR="009A1EC1">
        <w:t xml:space="preserve">temporary staff.  </w:t>
      </w:r>
    </w:p>
    <w:p w14:paraId="077E767F" w14:textId="77777777" w:rsidR="001E280E" w:rsidRDefault="001E280E" w:rsidP="00FF0412">
      <w:pPr>
        <w:pStyle w:val="BodyText"/>
        <w:ind w:left="280" w:right="902"/>
      </w:pPr>
    </w:p>
    <w:p w14:paraId="1A183EE6" w14:textId="77777777" w:rsidR="00FF0412" w:rsidRDefault="00FF0412" w:rsidP="00FF0412"/>
    <w:p w14:paraId="608DC04A" w14:textId="75A0F783" w:rsidR="00A9074B" w:rsidRPr="001D5392" w:rsidRDefault="00DC3990" w:rsidP="00A9074B">
      <w:pPr>
        <w:pStyle w:val="Heading2"/>
        <w:numPr>
          <w:ilvl w:val="0"/>
          <w:numId w:val="7"/>
        </w:numPr>
        <w:tabs>
          <w:tab w:val="left" w:pos="640"/>
        </w:tabs>
        <w:rPr>
          <w:u w:val="single"/>
        </w:rPr>
      </w:pPr>
      <w:bookmarkStart w:id="27" w:name="_Hlk114665206"/>
      <w:r w:rsidRPr="001D5392">
        <w:rPr>
          <w:u w:val="single"/>
        </w:rPr>
        <w:t>Year 2 Funding - Secondary</w:t>
      </w:r>
      <w:r w:rsidR="00A9074B" w:rsidRPr="001D5392">
        <w:rPr>
          <w:u w:val="single"/>
        </w:rPr>
        <w:t xml:space="preserve"> Priority Use of Funding: </w:t>
      </w:r>
    </w:p>
    <w:p w14:paraId="220DC522" w14:textId="77777777" w:rsidR="001D5392" w:rsidRDefault="001D5392" w:rsidP="0044767A">
      <w:pPr>
        <w:pStyle w:val="Heading2"/>
        <w:tabs>
          <w:tab w:val="left" w:pos="640"/>
        </w:tabs>
        <w:ind w:left="280" w:firstLine="0"/>
        <w:rPr>
          <w:b w:val="0"/>
          <w:bCs w:val="0"/>
        </w:rPr>
      </w:pPr>
      <w:bookmarkStart w:id="28" w:name="_Hlk114747625"/>
      <w:bookmarkEnd w:id="27"/>
      <w:r w:rsidRPr="001D5392">
        <w:rPr>
          <w:b w:val="0"/>
          <w:bCs w:val="0"/>
        </w:rPr>
        <w:t xml:space="preserve">AAAs may utilize up to 80% of Year 2 ARPA Title B funds to meet demands on contracted services approved in the SFY 23 AAA Budget.  This includes services the AAA has contracted under OAA Federal Title III and State Services Match such as routine Homemaker.  </w:t>
      </w:r>
    </w:p>
    <w:p w14:paraId="7BE58A8F" w14:textId="77777777" w:rsidR="001D5392" w:rsidRDefault="001D5392" w:rsidP="0044767A">
      <w:pPr>
        <w:pStyle w:val="Heading2"/>
        <w:tabs>
          <w:tab w:val="left" w:pos="640"/>
        </w:tabs>
        <w:ind w:left="280" w:firstLine="0"/>
        <w:rPr>
          <w:b w:val="0"/>
          <w:bCs w:val="0"/>
        </w:rPr>
      </w:pPr>
    </w:p>
    <w:p w14:paraId="1D9C3A7F" w14:textId="5B569783" w:rsidR="001E280E" w:rsidRDefault="001D5392" w:rsidP="0044767A">
      <w:pPr>
        <w:pStyle w:val="Heading2"/>
        <w:tabs>
          <w:tab w:val="left" w:pos="640"/>
        </w:tabs>
        <w:ind w:left="280" w:firstLine="0"/>
        <w:rPr>
          <w:b w:val="0"/>
          <w:bCs w:val="0"/>
        </w:rPr>
      </w:pPr>
      <w:r w:rsidRPr="001D5392">
        <w:rPr>
          <w:b w:val="0"/>
          <w:bCs w:val="0"/>
        </w:rPr>
        <w:t>The AAA must develop a plan to monitor client enrollments and attrition rates.  AAAs must ensure any increases in client service enrollments utilizing ARPA funding can decrease with natural attrition or other means without harm to clients.  The AAA may also develop a plan and program to provide temporary service to clients.  Clients must be aware of the service start and end dates</w:t>
      </w:r>
      <w:r>
        <w:rPr>
          <w:b w:val="0"/>
          <w:bCs w:val="0"/>
        </w:rPr>
        <w:t xml:space="preserve"> if the AAA provides temporary services.  </w:t>
      </w:r>
      <w:r w:rsidRPr="001D5392">
        <w:rPr>
          <w:b w:val="0"/>
          <w:bCs w:val="0"/>
        </w:rPr>
        <w:t xml:space="preserve"> </w:t>
      </w:r>
      <w:bookmarkEnd w:id="28"/>
      <w:r w:rsidRPr="001D5392">
        <w:rPr>
          <w:b w:val="0"/>
          <w:bCs w:val="0"/>
        </w:rPr>
        <w:t xml:space="preserve"> </w:t>
      </w:r>
    </w:p>
    <w:p w14:paraId="4780D435" w14:textId="719712A5" w:rsidR="00A9074B" w:rsidRDefault="00A9074B" w:rsidP="0044767A">
      <w:pPr>
        <w:pStyle w:val="Heading2"/>
        <w:tabs>
          <w:tab w:val="left" w:pos="640"/>
        </w:tabs>
        <w:ind w:left="280" w:firstLine="0"/>
        <w:sectPr w:rsidR="00A9074B">
          <w:pgSz w:w="12240" w:h="15840"/>
          <w:pgMar w:top="1400" w:right="680" w:bottom="1620" w:left="1160" w:header="0" w:footer="1422" w:gutter="0"/>
          <w:cols w:space="720"/>
        </w:sectPr>
      </w:pPr>
    </w:p>
    <w:p w14:paraId="25880A10" w14:textId="77777777" w:rsidR="00DE5504" w:rsidRDefault="00DE5504">
      <w:pPr>
        <w:pStyle w:val="BodyText"/>
        <w:spacing w:before="1"/>
        <w:rPr>
          <w:sz w:val="20"/>
        </w:rPr>
      </w:pPr>
    </w:p>
    <w:p w14:paraId="6EF377FC" w14:textId="77777777" w:rsidR="00DB190C" w:rsidRPr="00897E4C" w:rsidRDefault="00DB190C" w:rsidP="00DB190C">
      <w:pPr>
        <w:pStyle w:val="BodyText"/>
        <w:spacing w:before="8"/>
        <w:rPr>
          <w:rFonts w:asciiTheme="minorHAnsi" w:hAnsiTheme="minorHAnsi" w:cstheme="minorHAnsi"/>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20"/>
        <w:gridCol w:w="828"/>
        <w:gridCol w:w="3670"/>
        <w:gridCol w:w="420"/>
        <w:gridCol w:w="1018"/>
        <w:gridCol w:w="1704"/>
      </w:tblGrid>
      <w:tr w:rsidR="00DB190C" w:rsidRPr="00897E4C" w14:paraId="16541789" w14:textId="77777777" w:rsidTr="00C23343">
        <w:trPr>
          <w:trHeight w:val="395"/>
        </w:trPr>
        <w:tc>
          <w:tcPr>
            <w:tcW w:w="1706" w:type="dxa"/>
            <w:gridSpan w:val="2"/>
            <w:shd w:val="clear" w:color="auto" w:fill="528135"/>
          </w:tcPr>
          <w:p w14:paraId="0D4EFC21"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pacing w:val="-2"/>
                <w:sz w:val="24"/>
                <w:szCs w:val="24"/>
              </w:rPr>
              <w:t>Subject</w:t>
            </w:r>
          </w:p>
        </w:tc>
        <w:tc>
          <w:tcPr>
            <w:tcW w:w="4498" w:type="dxa"/>
            <w:gridSpan w:val="2"/>
          </w:tcPr>
          <w:p w14:paraId="2A2B41F3" w14:textId="77777777" w:rsidR="00DB190C" w:rsidRPr="00897E4C" w:rsidRDefault="00DB190C" w:rsidP="00C23343">
            <w:pPr>
              <w:pStyle w:val="TableParagraph"/>
              <w:spacing w:before="6"/>
              <w:ind w:left="110"/>
              <w:rPr>
                <w:rFonts w:asciiTheme="minorHAnsi" w:hAnsiTheme="minorHAnsi" w:cstheme="minorHAnsi"/>
                <w:b/>
                <w:sz w:val="24"/>
                <w:szCs w:val="24"/>
              </w:rPr>
            </w:pPr>
            <w:r w:rsidRPr="00897E4C">
              <w:rPr>
                <w:rFonts w:asciiTheme="minorHAnsi" w:hAnsiTheme="minorHAnsi" w:cstheme="minorHAnsi"/>
                <w:b/>
                <w:sz w:val="24"/>
                <w:szCs w:val="24"/>
              </w:rPr>
              <w:t>Title</w:t>
            </w:r>
            <w:r w:rsidRPr="00897E4C">
              <w:rPr>
                <w:rFonts w:asciiTheme="minorHAnsi" w:hAnsiTheme="minorHAnsi" w:cstheme="minorHAnsi"/>
                <w:b/>
                <w:spacing w:val="-8"/>
                <w:sz w:val="24"/>
                <w:szCs w:val="24"/>
              </w:rPr>
              <w:t xml:space="preserve"> </w:t>
            </w:r>
            <w:r w:rsidRPr="00897E4C">
              <w:rPr>
                <w:rFonts w:asciiTheme="minorHAnsi" w:hAnsiTheme="minorHAnsi" w:cstheme="minorHAnsi"/>
                <w:b/>
                <w:sz w:val="24"/>
                <w:szCs w:val="24"/>
              </w:rPr>
              <w:t>C1/C2</w:t>
            </w:r>
            <w:r w:rsidRPr="00897E4C">
              <w:rPr>
                <w:rFonts w:asciiTheme="minorHAnsi" w:hAnsiTheme="minorHAnsi" w:cstheme="minorHAnsi"/>
                <w:b/>
                <w:spacing w:val="-7"/>
                <w:sz w:val="24"/>
                <w:szCs w:val="24"/>
              </w:rPr>
              <w:t xml:space="preserve"> </w:t>
            </w:r>
            <w:r w:rsidRPr="00897E4C">
              <w:rPr>
                <w:rFonts w:asciiTheme="minorHAnsi" w:hAnsiTheme="minorHAnsi" w:cstheme="minorHAnsi"/>
                <w:b/>
                <w:sz w:val="24"/>
                <w:szCs w:val="24"/>
              </w:rPr>
              <w:t>American</w:t>
            </w:r>
            <w:r w:rsidRPr="00897E4C">
              <w:rPr>
                <w:rFonts w:asciiTheme="minorHAnsi" w:hAnsiTheme="minorHAnsi" w:cstheme="minorHAnsi"/>
                <w:b/>
                <w:spacing w:val="-7"/>
                <w:sz w:val="24"/>
                <w:szCs w:val="24"/>
              </w:rPr>
              <w:t xml:space="preserve"> </w:t>
            </w:r>
            <w:r w:rsidRPr="00897E4C">
              <w:rPr>
                <w:rFonts w:asciiTheme="minorHAnsi" w:hAnsiTheme="minorHAnsi" w:cstheme="minorHAnsi"/>
                <w:b/>
                <w:sz w:val="24"/>
                <w:szCs w:val="24"/>
              </w:rPr>
              <w:t>Rescue</w:t>
            </w:r>
            <w:r w:rsidRPr="00897E4C">
              <w:rPr>
                <w:rFonts w:asciiTheme="minorHAnsi" w:hAnsiTheme="minorHAnsi" w:cstheme="minorHAnsi"/>
                <w:b/>
                <w:spacing w:val="-4"/>
                <w:sz w:val="24"/>
                <w:szCs w:val="24"/>
              </w:rPr>
              <w:t xml:space="preserve"> </w:t>
            </w:r>
            <w:r w:rsidRPr="00897E4C">
              <w:rPr>
                <w:rFonts w:asciiTheme="minorHAnsi" w:hAnsiTheme="minorHAnsi" w:cstheme="minorHAnsi"/>
                <w:b/>
                <w:sz w:val="24"/>
                <w:szCs w:val="24"/>
              </w:rPr>
              <w:t>Plan</w:t>
            </w:r>
            <w:r w:rsidRPr="00897E4C">
              <w:rPr>
                <w:rFonts w:asciiTheme="minorHAnsi" w:hAnsiTheme="minorHAnsi" w:cstheme="minorHAnsi"/>
                <w:b/>
                <w:spacing w:val="-8"/>
                <w:sz w:val="24"/>
                <w:szCs w:val="24"/>
              </w:rPr>
              <w:t xml:space="preserve"> </w:t>
            </w:r>
            <w:r w:rsidRPr="00897E4C">
              <w:rPr>
                <w:rFonts w:asciiTheme="minorHAnsi" w:hAnsiTheme="minorHAnsi" w:cstheme="minorHAnsi"/>
                <w:b/>
                <w:sz w:val="24"/>
                <w:szCs w:val="24"/>
              </w:rPr>
              <w:t>Act</w:t>
            </w:r>
            <w:r w:rsidRPr="00897E4C">
              <w:rPr>
                <w:rFonts w:asciiTheme="minorHAnsi" w:hAnsiTheme="minorHAnsi" w:cstheme="minorHAnsi"/>
                <w:b/>
                <w:spacing w:val="-7"/>
                <w:sz w:val="24"/>
                <w:szCs w:val="24"/>
              </w:rPr>
              <w:t xml:space="preserve"> </w:t>
            </w:r>
            <w:r w:rsidRPr="00897E4C">
              <w:rPr>
                <w:rFonts w:asciiTheme="minorHAnsi" w:hAnsiTheme="minorHAnsi" w:cstheme="minorHAnsi"/>
                <w:b/>
                <w:spacing w:val="-2"/>
                <w:sz w:val="24"/>
                <w:szCs w:val="24"/>
              </w:rPr>
              <w:t>Funding</w:t>
            </w:r>
          </w:p>
        </w:tc>
        <w:tc>
          <w:tcPr>
            <w:tcW w:w="1438" w:type="dxa"/>
            <w:gridSpan w:val="2"/>
            <w:shd w:val="clear" w:color="auto" w:fill="528135"/>
          </w:tcPr>
          <w:p w14:paraId="588DD773"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pacing w:val="-5"/>
                <w:sz w:val="24"/>
                <w:szCs w:val="24"/>
              </w:rPr>
              <w:t>No.</w:t>
            </w:r>
          </w:p>
        </w:tc>
        <w:tc>
          <w:tcPr>
            <w:tcW w:w="1704" w:type="dxa"/>
          </w:tcPr>
          <w:p w14:paraId="548F3E41" w14:textId="7BC03DD7" w:rsidR="00DB190C" w:rsidRPr="00897E4C" w:rsidRDefault="00DB190C" w:rsidP="00C23343">
            <w:pPr>
              <w:pStyle w:val="TableParagraph"/>
              <w:spacing w:before="6"/>
              <w:ind w:left="114"/>
              <w:rPr>
                <w:rFonts w:asciiTheme="minorHAnsi" w:hAnsiTheme="minorHAnsi" w:cstheme="minorHAnsi"/>
                <w:sz w:val="24"/>
                <w:szCs w:val="24"/>
              </w:rPr>
            </w:pPr>
            <w:r w:rsidRPr="00897E4C">
              <w:rPr>
                <w:rFonts w:asciiTheme="minorHAnsi" w:hAnsiTheme="minorHAnsi" w:cstheme="minorHAnsi"/>
                <w:spacing w:val="-2"/>
                <w:sz w:val="24"/>
                <w:szCs w:val="24"/>
              </w:rPr>
              <w:t>TG.AD.1</w:t>
            </w:r>
            <w:r w:rsidR="00076E45">
              <w:rPr>
                <w:rFonts w:asciiTheme="minorHAnsi" w:hAnsiTheme="minorHAnsi" w:cstheme="minorHAnsi"/>
                <w:spacing w:val="-2"/>
                <w:sz w:val="24"/>
                <w:szCs w:val="24"/>
              </w:rPr>
              <w:t>3</w:t>
            </w:r>
            <w:r w:rsidRPr="00897E4C">
              <w:rPr>
                <w:rFonts w:asciiTheme="minorHAnsi" w:hAnsiTheme="minorHAnsi" w:cstheme="minorHAnsi"/>
                <w:spacing w:val="-2"/>
                <w:sz w:val="24"/>
                <w:szCs w:val="24"/>
              </w:rPr>
              <w:t>.0</w:t>
            </w:r>
            <w:r w:rsidR="00076E45">
              <w:rPr>
                <w:rFonts w:asciiTheme="minorHAnsi" w:hAnsiTheme="minorHAnsi" w:cstheme="minorHAnsi"/>
                <w:spacing w:val="-2"/>
                <w:sz w:val="24"/>
                <w:szCs w:val="24"/>
              </w:rPr>
              <w:t>2</w:t>
            </w:r>
          </w:p>
        </w:tc>
      </w:tr>
      <w:tr w:rsidR="00DB190C" w:rsidRPr="00897E4C" w14:paraId="7025C3C9" w14:textId="77777777" w:rsidTr="00C23343">
        <w:trPr>
          <w:trHeight w:val="436"/>
        </w:trPr>
        <w:tc>
          <w:tcPr>
            <w:tcW w:w="1706" w:type="dxa"/>
            <w:gridSpan w:val="2"/>
            <w:shd w:val="clear" w:color="auto" w:fill="A8D08D"/>
          </w:tcPr>
          <w:p w14:paraId="3317A708"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z w:val="24"/>
                <w:szCs w:val="24"/>
              </w:rPr>
              <w:t>Effective</w:t>
            </w:r>
            <w:r w:rsidRPr="00897E4C">
              <w:rPr>
                <w:rFonts w:asciiTheme="minorHAnsi" w:hAnsiTheme="minorHAnsi" w:cstheme="minorHAnsi"/>
                <w:color w:val="FFFFFF"/>
                <w:spacing w:val="-3"/>
                <w:sz w:val="24"/>
                <w:szCs w:val="24"/>
              </w:rPr>
              <w:t xml:space="preserve"> </w:t>
            </w:r>
            <w:r w:rsidRPr="00897E4C">
              <w:rPr>
                <w:rFonts w:asciiTheme="minorHAnsi" w:hAnsiTheme="minorHAnsi" w:cstheme="minorHAnsi"/>
                <w:color w:val="FFFFFF"/>
                <w:spacing w:val="-4"/>
                <w:sz w:val="24"/>
                <w:szCs w:val="24"/>
              </w:rPr>
              <w:t>Date</w:t>
            </w:r>
          </w:p>
        </w:tc>
        <w:tc>
          <w:tcPr>
            <w:tcW w:w="4498" w:type="dxa"/>
            <w:gridSpan w:val="2"/>
          </w:tcPr>
          <w:p w14:paraId="2D6FA397" w14:textId="77777777" w:rsidR="00DB190C" w:rsidRPr="00897E4C" w:rsidRDefault="00DB190C" w:rsidP="00C23343">
            <w:pPr>
              <w:pStyle w:val="TableParagraph"/>
              <w:spacing w:before="6"/>
              <w:ind w:left="110"/>
              <w:rPr>
                <w:rFonts w:asciiTheme="minorHAnsi" w:hAnsiTheme="minorHAnsi" w:cstheme="minorHAnsi"/>
                <w:sz w:val="24"/>
                <w:szCs w:val="24"/>
              </w:rPr>
            </w:pPr>
            <w:r w:rsidRPr="00897E4C">
              <w:rPr>
                <w:rFonts w:asciiTheme="minorHAnsi" w:hAnsiTheme="minorHAnsi" w:cstheme="minorHAnsi"/>
                <w:spacing w:val="-2"/>
                <w:sz w:val="24"/>
                <w:szCs w:val="24"/>
              </w:rPr>
              <w:t>07/01/2023</w:t>
            </w:r>
          </w:p>
        </w:tc>
        <w:tc>
          <w:tcPr>
            <w:tcW w:w="1438" w:type="dxa"/>
            <w:gridSpan w:val="2"/>
            <w:shd w:val="clear" w:color="auto" w:fill="A8D08D"/>
          </w:tcPr>
          <w:p w14:paraId="2EE3AED9"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z w:val="24"/>
                <w:szCs w:val="24"/>
              </w:rPr>
              <w:t>Version</w:t>
            </w:r>
            <w:r w:rsidRPr="00897E4C">
              <w:rPr>
                <w:rFonts w:asciiTheme="minorHAnsi" w:hAnsiTheme="minorHAnsi" w:cstheme="minorHAnsi"/>
                <w:color w:val="FFFFFF"/>
                <w:spacing w:val="-4"/>
                <w:sz w:val="24"/>
                <w:szCs w:val="24"/>
              </w:rPr>
              <w:t xml:space="preserve"> </w:t>
            </w:r>
            <w:r w:rsidRPr="00897E4C">
              <w:rPr>
                <w:rFonts w:asciiTheme="minorHAnsi" w:hAnsiTheme="minorHAnsi" w:cstheme="minorHAnsi"/>
                <w:color w:val="FFFFFF"/>
                <w:spacing w:val="-5"/>
                <w:sz w:val="24"/>
                <w:szCs w:val="24"/>
              </w:rPr>
              <w:t>No</w:t>
            </w:r>
          </w:p>
        </w:tc>
        <w:tc>
          <w:tcPr>
            <w:tcW w:w="1704" w:type="dxa"/>
          </w:tcPr>
          <w:p w14:paraId="6FB7903F" w14:textId="493DDCB5" w:rsidR="00DB190C" w:rsidRPr="00897E4C" w:rsidRDefault="00DB190C" w:rsidP="00C23343">
            <w:pPr>
              <w:pStyle w:val="TableParagraph"/>
              <w:spacing w:before="6"/>
              <w:ind w:left="114"/>
              <w:rPr>
                <w:rFonts w:asciiTheme="minorHAnsi" w:hAnsiTheme="minorHAnsi" w:cstheme="minorHAnsi"/>
                <w:sz w:val="24"/>
                <w:szCs w:val="24"/>
              </w:rPr>
            </w:pPr>
            <w:r w:rsidRPr="00897E4C">
              <w:rPr>
                <w:rFonts w:asciiTheme="minorHAnsi" w:hAnsiTheme="minorHAnsi" w:cstheme="minorHAnsi"/>
                <w:spacing w:val="-5"/>
                <w:sz w:val="24"/>
                <w:szCs w:val="24"/>
              </w:rPr>
              <w:t>0</w:t>
            </w:r>
            <w:r w:rsidR="001813B8">
              <w:rPr>
                <w:rFonts w:asciiTheme="minorHAnsi" w:hAnsiTheme="minorHAnsi" w:cstheme="minorHAnsi"/>
                <w:spacing w:val="-5"/>
                <w:sz w:val="24"/>
                <w:szCs w:val="24"/>
              </w:rPr>
              <w:t>4</w:t>
            </w:r>
          </w:p>
        </w:tc>
      </w:tr>
      <w:tr w:rsidR="00DB190C" w:rsidRPr="00897E4C" w14:paraId="25539565" w14:textId="77777777" w:rsidTr="00C23343">
        <w:trPr>
          <w:trHeight w:val="378"/>
        </w:trPr>
        <w:tc>
          <w:tcPr>
            <w:tcW w:w="1706" w:type="dxa"/>
            <w:gridSpan w:val="2"/>
            <w:shd w:val="clear" w:color="auto" w:fill="A8D08D"/>
          </w:tcPr>
          <w:p w14:paraId="73D4DC72"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pacing w:val="-2"/>
                <w:sz w:val="24"/>
                <w:szCs w:val="24"/>
              </w:rPr>
              <w:t>Contact</w:t>
            </w:r>
          </w:p>
        </w:tc>
        <w:tc>
          <w:tcPr>
            <w:tcW w:w="4498" w:type="dxa"/>
            <w:gridSpan w:val="2"/>
          </w:tcPr>
          <w:p w14:paraId="4819E6F1" w14:textId="77777777" w:rsidR="00DB190C" w:rsidRPr="00897E4C" w:rsidRDefault="00DB190C" w:rsidP="00C23343">
            <w:pPr>
              <w:pStyle w:val="TableParagraph"/>
              <w:spacing w:before="6"/>
              <w:ind w:left="110"/>
              <w:rPr>
                <w:rFonts w:asciiTheme="minorHAnsi" w:hAnsiTheme="minorHAnsi" w:cstheme="minorHAnsi"/>
                <w:sz w:val="24"/>
                <w:szCs w:val="24"/>
              </w:rPr>
            </w:pPr>
            <w:r w:rsidRPr="00897E4C">
              <w:rPr>
                <w:rFonts w:asciiTheme="minorHAnsi" w:hAnsiTheme="minorHAnsi" w:cstheme="minorHAnsi"/>
                <w:sz w:val="24"/>
                <w:szCs w:val="24"/>
              </w:rPr>
              <w:t xml:space="preserve">Birgit </w:t>
            </w:r>
            <w:r w:rsidRPr="00897E4C">
              <w:rPr>
                <w:rFonts w:asciiTheme="minorHAnsi" w:hAnsiTheme="minorHAnsi" w:cstheme="minorHAnsi"/>
                <w:spacing w:val="-2"/>
                <w:sz w:val="24"/>
                <w:szCs w:val="24"/>
              </w:rPr>
              <w:t>Luebeck</w:t>
            </w:r>
          </w:p>
        </w:tc>
        <w:tc>
          <w:tcPr>
            <w:tcW w:w="1438" w:type="dxa"/>
            <w:gridSpan w:val="2"/>
            <w:shd w:val="clear" w:color="auto" w:fill="A8D08D"/>
          </w:tcPr>
          <w:p w14:paraId="24BD8A30" w14:textId="77777777" w:rsidR="00DB190C" w:rsidRPr="00897E4C" w:rsidRDefault="00DB190C" w:rsidP="00C23343">
            <w:pPr>
              <w:pStyle w:val="TableParagraph"/>
              <w:spacing w:before="6"/>
              <w:ind w:left="112"/>
              <w:rPr>
                <w:rFonts w:asciiTheme="minorHAnsi" w:hAnsiTheme="minorHAnsi" w:cstheme="minorHAnsi"/>
                <w:sz w:val="24"/>
                <w:szCs w:val="24"/>
              </w:rPr>
            </w:pPr>
            <w:r w:rsidRPr="00897E4C">
              <w:rPr>
                <w:rFonts w:asciiTheme="minorHAnsi" w:hAnsiTheme="minorHAnsi" w:cstheme="minorHAnsi"/>
                <w:color w:val="FFFFFF"/>
                <w:sz w:val="24"/>
                <w:szCs w:val="24"/>
              </w:rPr>
              <w:t>Contact</w:t>
            </w:r>
            <w:r w:rsidRPr="00897E4C">
              <w:rPr>
                <w:rFonts w:asciiTheme="minorHAnsi" w:hAnsiTheme="minorHAnsi" w:cstheme="minorHAnsi"/>
                <w:color w:val="FFFFFF"/>
                <w:spacing w:val="-3"/>
                <w:sz w:val="24"/>
                <w:szCs w:val="24"/>
              </w:rPr>
              <w:t xml:space="preserve"> </w:t>
            </w:r>
            <w:r w:rsidRPr="00897E4C">
              <w:rPr>
                <w:rFonts w:asciiTheme="minorHAnsi" w:hAnsiTheme="minorHAnsi" w:cstheme="minorHAnsi"/>
                <w:color w:val="FFFFFF"/>
                <w:spacing w:val="-4"/>
                <w:sz w:val="24"/>
                <w:szCs w:val="24"/>
              </w:rPr>
              <w:t>Info</w:t>
            </w:r>
          </w:p>
        </w:tc>
        <w:tc>
          <w:tcPr>
            <w:tcW w:w="1704" w:type="dxa"/>
          </w:tcPr>
          <w:p w14:paraId="166B16BA" w14:textId="77777777" w:rsidR="00DB190C" w:rsidRPr="00897E4C" w:rsidRDefault="00DB190C" w:rsidP="00C23343">
            <w:pPr>
              <w:pStyle w:val="TableParagraph"/>
              <w:spacing w:before="6"/>
              <w:ind w:left="114"/>
              <w:rPr>
                <w:rFonts w:asciiTheme="minorHAnsi" w:hAnsiTheme="minorHAnsi" w:cstheme="minorHAnsi"/>
                <w:sz w:val="24"/>
                <w:szCs w:val="24"/>
              </w:rPr>
            </w:pPr>
            <w:r w:rsidRPr="00897E4C">
              <w:rPr>
                <w:rFonts w:asciiTheme="minorHAnsi" w:hAnsiTheme="minorHAnsi" w:cstheme="minorHAnsi"/>
                <w:spacing w:val="-2"/>
                <w:sz w:val="24"/>
                <w:szCs w:val="24"/>
              </w:rPr>
              <w:t>208-577-</w:t>
            </w:r>
            <w:r w:rsidRPr="00897E4C">
              <w:rPr>
                <w:rFonts w:asciiTheme="minorHAnsi" w:hAnsiTheme="minorHAnsi" w:cstheme="minorHAnsi"/>
                <w:spacing w:val="-4"/>
                <w:sz w:val="24"/>
                <w:szCs w:val="24"/>
              </w:rPr>
              <w:t>2860</w:t>
            </w:r>
          </w:p>
        </w:tc>
      </w:tr>
      <w:tr w:rsidR="00DB190C" w:rsidRPr="00897E4C" w14:paraId="466F48F4" w14:textId="77777777" w:rsidTr="00C23343">
        <w:trPr>
          <w:trHeight w:val="268"/>
        </w:trPr>
        <w:tc>
          <w:tcPr>
            <w:tcW w:w="9346" w:type="dxa"/>
            <w:gridSpan w:val="7"/>
            <w:shd w:val="clear" w:color="auto" w:fill="528135"/>
          </w:tcPr>
          <w:p w14:paraId="12970389" w14:textId="77777777" w:rsidR="00DB190C" w:rsidRPr="00897E4C" w:rsidRDefault="00DB190C" w:rsidP="00C23343">
            <w:pPr>
              <w:pStyle w:val="TableParagraph"/>
              <w:spacing w:line="248" w:lineRule="exact"/>
              <w:ind w:left="112"/>
              <w:rPr>
                <w:rFonts w:asciiTheme="minorHAnsi" w:hAnsiTheme="minorHAnsi" w:cstheme="minorHAnsi"/>
                <w:sz w:val="24"/>
                <w:szCs w:val="24"/>
              </w:rPr>
            </w:pPr>
            <w:r w:rsidRPr="00897E4C">
              <w:rPr>
                <w:rFonts w:asciiTheme="minorHAnsi" w:hAnsiTheme="minorHAnsi" w:cstheme="minorHAnsi"/>
                <w:color w:val="FFFFFF"/>
                <w:sz w:val="24"/>
                <w:szCs w:val="24"/>
              </w:rPr>
              <w:t>Version</w:t>
            </w:r>
            <w:r w:rsidRPr="00897E4C">
              <w:rPr>
                <w:rFonts w:asciiTheme="minorHAnsi" w:hAnsiTheme="minorHAnsi" w:cstheme="minorHAnsi"/>
                <w:color w:val="FFFFFF"/>
                <w:spacing w:val="-8"/>
                <w:sz w:val="24"/>
                <w:szCs w:val="24"/>
              </w:rPr>
              <w:t xml:space="preserve"> </w:t>
            </w:r>
            <w:r w:rsidRPr="00897E4C">
              <w:rPr>
                <w:rFonts w:asciiTheme="minorHAnsi" w:hAnsiTheme="minorHAnsi" w:cstheme="minorHAnsi"/>
                <w:color w:val="FFFFFF"/>
                <w:spacing w:val="-2"/>
                <w:sz w:val="24"/>
                <w:szCs w:val="24"/>
              </w:rPr>
              <w:t>History</w:t>
            </w:r>
          </w:p>
        </w:tc>
      </w:tr>
      <w:tr w:rsidR="00DB190C" w:rsidRPr="00897E4C" w14:paraId="271B0065" w14:textId="77777777" w:rsidTr="00C23343">
        <w:trPr>
          <w:trHeight w:val="268"/>
        </w:trPr>
        <w:tc>
          <w:tcPr>
            <w:tcW w:w="986" w:type="dxa"/>
            <w:shd w:val="clear" w:color="auto" w:fill="A8D08D"/>
          </w:tcPr>
          <w:p w14:paraId="364E9C99" w14:textId="77777777" w:rsidR="00DB190C" w:rsidRPr="00897E4C" w:rsidRDefault="00DB190C" w:rsidP="00C23343">
            <w:pPr>
              <w:pStyle w:val="TableParagraph"/>
              <w:spacing w:line="248" w:lineRule="exact"/>
              <w:ind w:left="112"/>
              <w:rPr>
                <w:rFonts w:asciiTheme="minorHAnsi" w:hAnsiTheme="minorHAnsi" w:cstheme="minorHAnsi"/>
                <w:sz w:val="24"/>
                <w:szCs w:val="24"/>
              </w:rPr>
            </w:pPr>
            <w:r w:rsidRPr="00897E4C">
              <w:rPr>
                <w:rFonts w:asciiTheme="minorHAnsi" w:hAnsiTheme="minorHAnsi" w:cstheme="minorHAnsi"/>
                <w:color w:val="FFFFFF"/>
                <w:spacing w:val="-2"/>
                <w:sz w:val="24"/>
                <w:szCs w:val="24"/>
              </w:rPr>
              <w:t>Version</w:t>
            </w:r>
          </w:p>
        </w:tc>
        <w:tc>
          <w:tcPr>
            <w:tcW w:w="1548" w:type="dxa"/>
            <w:gridSpan w:val="2"/>
            <w:shd w:val="clear" w:color="auto" w:fill="A8D08D"/>
          </w:tcPr>
          <w:p w14:paraId="00DA58E7" w14:textId="77777777" w:rsidR="00DB190C" w:rsidRPr="00897E4C" w:rsidRDefault="00DB190C" w:rsidP="00C23343">
            <w:pPr>
              <w:pStyle w:val="TableParagraph"/>
              <w:spacing w:line="248" w:lineRule="exact"/>
              <w:ind w:left="113"/>
              <w:rPr>
                <w:rFonts w:asciiTheme="minorHAnsi" w:hAnsiTheme="minorHAnsi" w:cstheme="minorHAnsi"/>
                <w:sz w:val="24"/>
                <w:szCs w:val="24"/>
              </w:rPr>
            </w:pPr>
            <w:r w:rsidRPr="00897E4C">
              <w:rPr>
                <w:rFonts w:asciiTheme="minorHAnsi" w:hAnsiTheme="minorHAnsi" w:cstheme="minorHAnsi"/>
                <w:color w:val="FFFFFF"/>
                <w:sz w:val="24"/>
                <w:szCs w:val="24"/>
              </w:rPr>
              <w:t>Revision</w:t>
            </w:r>
            <w:r w:rsidRPr="00897E4C">
              <w:rPr>
                <w:rFonts w:asciiTheme="minorHAnsi" w:hAnsiTheme="minorHAnsi" w:cstheme="minorHAnsi"/>
                <w:color w:val="FFFFFF"/>
                <w:spacing w:val="-7"/>
                <w:sz w:val="24"/>
                <w:szCs w:val="24"/>
              </w:rPr>
              <w:t xml:space="preserve"> </w:t>
            </w:r>
            <w:r w:rsidRPr="00897E4C">
              <w:rPr>
                <w:rFonts w:asciiTheme="minorHAnsi" w:hAnsiTheme="minorHAnsi" w:cstheme="minorHAnsi"/>
                <w:color w:val="FFFFFF"/>
                <w:spacing w:val="-4"/>
                <w:sz w:val="24"/>
                <w:szCs w:val="24"/>
              </w:rPr>
              <w:t>Date</w:t>
            </w:r>
          </w:p>
        </w:tc>
        <w:tc>
          <w:tcPr>
            <w:tcW w:w="4090" w:type="dxa"/>
            <w:gridSpan w:val="2"/>
            <w:shd w:val="clear" w:color="auto" w:fill="A8D08D"/>
          </w:tcPr>
          <w:p w14:paraId="539135B0" w14:textId="77777777" w:rsidR="00DB190C" w:rsidRPr="00897E4C" w:rsidRDefault="00DB190C" w:rsidP="00C23343">
            <w:pPr>
              <w:pStyle w:val="TableParagraph"/>
              <w:spacing w:line="248" w:lineRule="exact"/>
              <w:ind w:left="115"/>
              <w:rPr>
                <w:rFonts w:asciiTheme="minorHAnsi" w:hAnsiTheme="minorHAnsi" w:cstheme="minorHAnsi"/>
                <w:sz w:val="24"/>
                <w:szCs w:val="24"/>
              </w:rPr>
            </w:pPr>
            <w:r w:rsidRPr="00897E4C">
              <w:rPr>
                <w:rFonts w:asciiTheme="minorHAnsi" w:hAnsiTheme="minorHAnsi" w:cstheme="minorHAnsi"/>
                <w:color w:val="FFFFFF"/>
                <w:sz w:val="24"/>
                <w:szCs w:val="24"/>
              </w:rPr>
              <w:t>Description</w:t>
            </w:r>
            <w:r w:rsidRPr="00897E4C">
              <w:rPr>
                <w:rFonts w:asciiTheme="minorHAnsi" w:hAnsiTheme="minorHAnsi" w:cstheme="minorHAnsi"/>
                <w:color w:val="FFFFFF"/>
                <w:spacing w:val="-10"/>
                <w:sz w:val="24"/>
                <w:szCs w:val="24"/>
              </w:rPr>
              <w:t xml:space="preserve"> </w:t>
            </w:r>
            <w:r w:rsidRPr="00897E4C">
              <w:rPr>
                <w:rFonts w:asciiTheme="minorHAnsi" w:hAnsiTheme="minorHAnsi" w:cstheme="minorHAnsi"/>
                <w:color w:val="FFFFFF"/>
                <w:sz w:val="24"/>
                <w:szCs w:val="24"/>
              </w:rPr>
              <w:t>of</w:t>
            </w:r>
            <w:r w:rsidRPr="00897E4C">
              <w:rPr>
                <w:rFonts w:asciiTheme="minorHAnsi" w:hAnsiTheme="minorHAnsi" w:cstheme="minorHAnsi"/>
                <w:color w:val="FFFFFF"/>
                <w:spacing w:val="-2"/>
                <w:sz w:val="24"/>
                <w:szCs w:val="24"/>
              </w:rPr>
              <w:t xml:space="preserve"> Change</w:t>
            </w:r>
          </w:p>
        </w:tc>
        <w:tc>
          <w:tcPr>
            <w:tcW w:w="2722" w:type="dxa"/>
            <w:gridSpan w:val="2"/>
            <w:shd w:val="clear" w:color="auto" w:fill="A8D08D"/>
          </w:tcPr>
          <w:p w14:paraId="04C57B62" w14:textId="77777777" w:rsidR="00DB190C" w:rsidRPr="00897E4C" w:rsidRDefault="00DB190C" w:rsidP="00C23343">
            <w:pPr>
              <w:pStyle w:val="TableParagraph"/>
              <w:spacing w:line="248" w:lineRule="exact"/>
              <w:ind w:left="112"/>
              <w:rPr>
                <w:rFonts w:asciiTheme="minorHAnsi" w:hAnsiTheme="minorHAnsi" w:cstheme="minorHAnsi"/>
                <w:sz w:val="24"/>
                <w:szCs w:val="24"/>
              </w:rPr>
            </w:pPr>
            <w:r w:rsidRPr="00897E4C">
              <w:rPr>
                <w:rFonts w:asciiTheme="minorHAnsi" w:hAnsiTheme="minorHAnsi" w:cstheme="minorHAnsi"/>
                <w:color w:val="FFFFFF"/>
                <w:spacing w:val="-2"/>
                <w:sz w:val="24"/>
                <w:szCs w:val="24"/>
              </w:rPr>
              <w:t>Author</w:t>
            </w:r>
          </w:p>
        </w:tc>
      </w:tr>
      <w:tr w:rsidR="00DB190C" w:rsidRPr="00897E4C" w14:paraId="1204B39A" w14:textId="77777777" w:rsidTr="00C23343">
        <w:trPr>
          <w:trHeight w:val="268"/>
        </w:trPr>
        <w:tc>
          <w:tcPr>
            <w:tcW w:w="986" w:type="dxa"/>
          </w:tcPr>
          <w:p w14:paraId="51EAF975" w14:textId="7CEBBCFB" w:rsidR="00DB190C" w:rsidRPr="00897E4C" w:rsidRDefault="001813B8"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4</w:t>
            </w:r>
          </w:p>
        </w:tc>
        <w:tc>
          <w:tcPr>
            <w:tcW w:w="1548" w:type="dxa"/>
            <w:gridSpan w:val="2"/>
          </w:tcPr>
          <w:p w14:paraId="3E70E462" w14:textId="716F13B2" w:rsidR="00DB190C" w:rsidRPr="00897E4C" w:rsidRDefault="001813B8"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05/01/2023</w:t>
            </w:r>
          </w:p>
        </w:tc>
        <w:tc>
          <w:tcPr>
            <w:tcW w:w="4090" w:type="dxa"/>
            <w:gridSpan w:val="2"/>
          </w:tcPr>
          <w:p w14:paraId="0BF64624" w14:textId="10D038B5" w:rsidR="00DB190C" w:rsidRPr="00897E4C" w:rsidRDefault="001813B8" w:rsidP="00C23343">
            <w:pPr>
              <w:pStyle w:val="TableParagraph"/>
              <w:spacing w:line="207" w:lineRule="exact"/>
              <w:ind w:left="52"/>
              <w:rPr>
                <w:rFonts w:asciiTheme="minorHAnsi" w:hAnsiTheme="minorHAnsi" w:cstheme="minorHAnsi"/>
                <w:sz w:val="24"/>
                <w:szCs w:val="24"/>
              </w:rPr>
            </w:pPr>
            <w:r>
              <w:rPr>
                <w:rFonts w:asciiTheme="minorHAnsi" w:hAnsiTheme="minorHAnsi" w:cstheme="minorHAnsi"/>
                <w:sz w:val="24"/>
                <w:szCs w:val="24"/>
              </w:rPr>
              <w:t>Year 3 Updates</w:t>
            </w:r>
          </w:p>
        </w:tc>
        <w:tc>
          <w:tcPr>
            <w:tcW w:w="2722" w:type="dxa"/>
            <w:gridSpan w:val="2"/>
          </w:tcPr>
          <w:p w14:paraId="01ED91F2" w14:textId="4CD70D69" w:rsidR="00DB190C" w:rsidRPr="00897E4C" w:rsidRDefault="00DB190C"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Birgit Luebeck</w:t>
            </w:r>
          </w:p>
        </w:tc>
      </w:tr>
      <w:tr w:rsidR="00DB190C" w:rsidRPr="00897E4C" w14:paraId="71FA9194" w14:textId="77777777" w:rsidTr="00C23343">
        <w:trPr>
          <w:trHeight w:val="268"/>
        </w:trPr>
        <w:tc>
          <w:tcPr>
            <w:tcW w:w="986" w:type="dxa"/>
          </w:tcPr>
          <w:p w14:paraId="596AE7BF" w14:textId="3F391F2F" w:rsidR="00DB190C" w:rsidRPr="00897E4C" w:rsidRDefault="000146B6"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4</w:t>
            </w:r>
          </w:p>
        </w:tc>
        <w:tc>
          <w:tcPr>
            <w:tcW w:w="1548" w:type="dxa"/>
            <w:gridSpan w:val="2"/>
          </w:tcPr>
          <w:p w14:paraId="75498232" w14:textId="3412BC2D" w:rsidR="00DB190C" w:rsidRPr="00897E4C" w:rsidRDefault="00F64C4D" w:rsidP="00C23343">
            <w:pPr>
              <w:pStyle w:val="TableParagraph"/>
              <w:spacing w:line="207" w:lineRule="exact"/>
              <w:ind w:left="50"/>
              <w:rPr>
                <w:rFonts w:asciiTheme="minorHAnsi" w:hAnsiTheme="minorHAnsi" w:cstheme="minorHAnsi"/>
                <w:spacing w:val="-2"/>
                <w:sz w:val="24"/>
                <w:szCs w:val="24"/>
              </w:rPr>
            </w:pPr>
            <w:r>
              <w:rPr>
                <w:rFonts w:asciiTheme="minorHAnsi" w:hAnsiTheme="minorHAnsi" w:cstheme="minorHAnsi"/>
                <w:spacing w:val="-2"/>
                <w:sz w:val="24"/>
                <w:szCs w:val="24"/>
              </w:rPr>
              <w:t>06/20/2023</w:t>
            </w:r>
          </w:p>
        </w:tc>
        <w:tc>
          <w:tcPr>
            <w:tcW w:w="4090" w:type="dxa"/>
            <w:gridSpan w:val="2"/>
          </w:tcPr>
          <w:p w14:paraId="2014A304" w14:textId="62B6473E" w:rsidR="00DB190C" w:rsidRPr="00897E4C" w:rsidRDefault="00F64C4D" w:rsidP="00C23343">
            <w:pPr>
              <w:pStyle w:val="TableParagraph"/>
              <w:spacing w:line="207" w:lineRule="exact"/>
              <w:ind w:left="52"/>
              <w:rPr>
                <w:rFonts w:asciiTheme="minorHAnsi" w:hAnsiTheme="minorHAnsi" w:cstheme="minorHAnsi"/>
                <w:sz w:val="24"/>
                <w:szCs w:val="24"/>
              </w:rPr>
            </w:pPr>
            <w:r>
              <w:rPr>
                <w:rFonts w:asciiTheme="minorHAnsi" w:hAnsiTheme="minorHAnsi" w:cstheme="minorHAnsi"/>
                <w:sz w:val="24"/>
                <w:szCs w:val="24"/>
              </w:rPr>
              <w:t>Ownership of items</w:t>
            </w:r>
          </w:p>
        </w:tc>
        <w:tc>
          <w:tcPr>
            <w:tcW w:w="2722" w:type="dxa"/>
            <w:gridSpan w:val="2"/>
          </w:tcPr>
          <w:p w14:paraId="52BE84D4" w14:textId="33A4DB74" w:rsidR="00DB190C" w:rsidRPr="00897E4C" w:rsidRDefault="00F64C4D"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Birgit Luebeck</w:t>
            </w:r>
          </w:p>
        </w:tc>
      </w:tr>
      <w:tr w:rsidR="00DB190C" w:rsidRPr="00897E4C" w14:paraId="068A9C8C" w14:textId="77777777" w:rsidTr="00C23343">
        <w:trPr>
          <w:trHeight w:val="268"/>
        </w:trPr>
        <w:tc>
          <w:tcPr>
            <w:tcW w:w="986" w:type="dxa"/>
          </w:tcPr>
          <w:p w14:paraId="34AFCF6E" w14:textId="7A67EAFF" w:rsidR="00DB190C" w:rsidRPr="00897E4C" w:rsidRDefault="005A69A8"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4</w:t>
            </w:r>
          </w:p>
        </w:tc>
        <w:tc>
          <w:tcPr>
            <w:tcW w:w="1548" w:type="dxa"/>
            <w:gridSpan w:val="2"/>
          </w:tcPr>
          <w:p w14:paraId="57B581C1" w14:textId="172F6240" w:rsidR="00DB190C" w:rsidRPr="00897E4C" w:rsidRDefault="005A69A8" w:rsidP="00C23343">
            <w:pPr>
              <w:pStyle w:val="TableParagraph"/>
              <w:spacing w:line="207" w:lineRule="exact"/>
              <w:ind w:left="50"/>
              <w:rPr>
                <w:rFonts w:asciiTheme="minorHAnsi" w:hAnsiTheme="minorHAnsi" w:cstheme="minorHAnsi"/>
                <w:spacing w:val="-2"/>
                <w:sz w:val="24"/>
                <w:szCs w:val="24"/>
              </w:rPr>
            </w:pPr>
            <w:r>
              <w:rPr>
                <w:rFonts w:asciiTheme="minorHAnsi" w:hAnsiTheme="minorHAnsi" w:cstheme="minorHAnsi"/>
                <w:spacing w:val="-2"/>
                <w:sz w:val="24"/>
                <w:szCs w:val="24"/>
              </w:rPr>
              <w:t>01/31/2024</w:t>
            </w:r>
          </w:p>
        </w:tc>
        <w:tc>
          <w:tcPr>
            <w:tcW w:w="4090" w:type="dxa"/>
            <w:gridSpan w:val="2"/>
          </w:tcPr>
          <w:p w14:paraId="693FBE4D" w14:textId="50648A64" w:rsidR="00DB190C" w:rsidRPr="00897E4C" w:rsidRDefault="005A69A8" w:rsidP="00C23343">
            <w:pPr>
              <w:pStyle w:val="TableParagraph"/>
              <w:spacing w:line="207" w:lineRule="exact"/>
              <w:ind w:left="52"/>
              <w:rPr>
                <w:rFonts w:asciiTheme="minorHAnsi" w:hAnsiTheme="minorHAnsi" w:cstheme="minorHAnsi"/>
                <w:sz w:val="24"/>
                <w:szCs w:val="24"/>
              </w:rPr>
            </w:pPr>
            <w:r>
              <w:rPr>
                <w:rFonts w:asciiTheme="minorHAnsi" w:hAnsiTheme="minorHAnsi" w:cstheme="minorHAnsi"/>
                <w:sz w:val="24"/>
                <w:szCs w:val="24"/>
              </w:rPr>
              <w:t>Carryover Funding</w:t>
            </w:r>
          </w:p>
        </w:tc>
        <w:tc>
          <w:tcPr>
            <w:tcW w:w="2722" w:type="dxa"/>
            <w:gridSpan w:val="2"/>
          </w:tcPr>
          <w:p w14:paraId="4D746D1C" w14:textId="3FE17F06" w:rsidR="00DB190C" w:rsidRPr="00897E4C" w:rsidRDefault="005A69A8" w:rsidP="00C23343">
            <w:pPr>
              <w:pStyle w:val="TableParagraph"/>
              <w:spacing w:line="207" w:lineRule="exact"/>
              <w:ind w:left="50"/>
              <w:rPr>
                <w:rFonts w:asciiTheme="minorHAnsi" w:hAnsiTheme="minorHAnsi" w:cstheme="minorHAnsi"/>
                <w:sz w:val="24"/>
                <w:szCs w:val="24"/>
              </w:rPr>
            </w:pPr>
            <w:r>
              <w:rPr>
                <w:rFonts w:asciiTheme="minorHAnsi" w:hAnsiTheme="minorHAnsi" w:cstheme="minorHAnsi"/>
                <w:sz w:val="24"/>
                <w:szCs w:val="24"/>
              </w:rPr>
              <w:t>Birgit Luebeck</w:t>
            </w:r>
          </w:p>
        </w:tc>
      </w:tr>
      <w:tr w:rsidR="00DB190C" w:rsidRPr="00897E4C" w14:paraId="32CB6481" w14:textId="77777777" w:rsidTr="00C23343">
        <w:trPr>
          <w:trHeight w:val="268"/>
        </w:trPr>
        <w:tc>
          <w:tcPr>
            <w:tcW w:w="986" w:type="dxa"/>
          </w:tcPr>
          <w:p w14:paraId="0EA46461" w14:textId="77777777" w:rsidR="00DB190C" w:rsidRPr="00897E4C" w:rsidRDefault="00DB190C" w:rsidP="00C23343">
            <w:pPr>
              <w:pStyle w:val="TableParagraph"/>
              <w:spacing w:line="207" w:lineRule="exact"/>
              <w:ind w:left="50"/>
              <w:rPr>
                <w:rFonts w:asciiTheme="minorHAnsi" w:hAnsiTheme="minorHAnsi" w:cstheme="minorHAnsi"/>
                <w:sz w:val="24"/>
                <w:szCs w:val="24"/>
              </w:rPr>
            </w:pPr>
          </w:p>
        </w:tc>
        <w:tc>
          <w:tcPr>
            <w:tcW w:w="1548" w:type="dxa"/>
            <w:gridSpan w:val="2"/>
          </w:tcPr>
          <w:p w14:paraId="53AB9595" w14:textId="77777777" w:rsidR="00DB190C" w:rsidRPr="00897E4C" w:rsidRDefault="00DB190C" w:rsidP="00C23343">
            <w:pPr>
              <w:pStyle w:val="TableParagraph"/>
              <w:spacing w:line="207" w:lineRule="exact"/>
              <w:ind w:left="50"/>
              <w:rPr>
                <w:rFonts w:asciiTheme="minorHAnsi" w:hAnsiTheme="minorHAnsi" w:cstheme="minorHAnsi"/>
                <w:spacing w:val="-2"/>
                <w:sz w:val="24"/>
                <w:szCs w:val="24"/>
              </w:rPr>
            </w:pPr>
          </w:p>
        </w:tc>
        <w:tc>
          <w:tcPr>
            <w:tcW w:w="4090" w:type="dxa"/>
            <w:gridSpan w:val="2"/>
          </w:tcPr>
          <w:p w14:paraId="789665BE" w14:textId="77777777" w:rsidR="00DB190C" w:rsidRPr="00897E4C" w:rsidRDefault="00DB190C" w:rsidP="00C23343">
            <w:pPr>
              <w:pStyle w:val="TableParagraph"/>
              <w:spacing w:line="207" w:lineRule="exact"/>
              <w:ind w:left="52"/>
              <w:rPr>
                <w:rFonts w:asciiTheme="minorHAnsi" w:hAnsiTheme="minorHAnsi" w:cstheme="minorHAnsi"/>
                <w:sz w:val="24"/>
                <w:szCs w:val="24"/>
              </w:rPr>
            </w:pPr>
          </w:p>
        </w:tc>
        <w:tc>
          <w:tcPr>
            <w:tcW w:w="2722" w:type="dxa"/>
            <w:gridSpan w:val="2"/>
          </w:tcPr>
          <w:p w14:paraId="3CCA2A73" w14:textId="77777777" w:rsidR="00DB190C" w:rsidRPr="00897E4C" w:rsidRDefault="00DB190C" w:rsidP="00C23343">
            <w:pPr>
              <w:pStyle w:val="TableParagraph"/>
              <w:spacing w:line="207" w:lineRule="exact"/>
              <w:ind w:left="50"/>
              <w:rPr>
                <w:rFonts w:asciiTheme="minorHAnsi" w:hAnsiTheme="minorHAnsi" w:cstheme="minorHAnsi"/>
                <w:sz w:val="24"/>
                <w:szCs w:val="24"/>
              </w:rPr>
            </w:pPr>
          </w:p>
        </w:tc>
      </w:tr>
    </w:tbl>
    <w:p w14:paraId="3FDB83D4" w14:textId="77777777" w:rsidR="00DB190C" w:rsidRPr="00897E4C" w:rsidRDefault="00DB190C" w:rsidP="00DB190C">
      <w:pPr>
        <w:pStyle w:val="BodyText"/>
        <w:spacing w:before="1"/>
        <w:rPr>
          <w:rFonts w:asciiTheme="minorHAnsi" w:hAnsiTheme="minorHAnsi" w:cstheme="minorHAnsi"/>
        </w:rPr>
      </w:pPr>
    </w:p>
    <w:p w14:paraId="635D231F" w14:textId="77777777" w:rsidR="00DB190C" w:rsidRPr="00897E4C" w:rsidRDefault="00DB190C" w:rsidP="00DB190C">
      <w:pPr>
        <w:pStyle w:val="Heading2"/>
        <w:numPr>
          <w:ilvl w:val="0"/>
          <w:numId w:val="5"/>
        </w:numPr>
        <w:tabs>
          <w:tab w:val="left" w:pos="640"/>
        </w:tabs>
        <w:spacing w:before="52"/>
        <w:rPr>
          <w:rFonts w:asciiTheme="minorHAnsi" w:hAnsiTheme="minorHAnsi" w:cstheme="minorHAnsi"/>
        </w:rPr>
      </w:pPr>
      <w:r w:rsidRPr="00897E4C">
        <w:rPr>
          <w:rFonts w:asciiTheme="minorHAnsi" w:hAnsiTheme="minorHAnsi" w:cstheme="minorHAnsi"/>
        </w:rPr>
        <w:t>Purpose</w:t>
      </w:r>
      <w:r w:rsidRPr="00897E4C">
        <w:rPr>
          <w:rFonts w:asciiTheme="minorHAnsi" w:hAnsiTheme="minorHAnsi" w:cstheme="minorHAnsi"/>
          <w:spacing w:val="-8"/>
        </w:rPr>
        <w:t xml:space="preserve"> </w:t>
      </w:r>
      <w:r w:rsidRPr="00897E4C">
        <w:rPr>
          <w:rFonts w:asciiTheme="minorHAnsi" w:hAnsiTheme="minorHAnsi" w:cstheme="minorHAnsi"/>
        </w:rPr>
        <w:t>of</w:t>
      </w:r>
      <w:r w:rsidRPr="00897E4C">
        <w:rPr>
          <w:rFonts w:asciiTheme="minorHAnsi" w:hAnsiTheme="minorHAnsi" w:cstheme="minorHAnsi"/>
          <w:spacing w:val="1"/>
        </w:rPr>
        <w:t xml:space="preserve"> </w:t>
      </w:r>
      <w:r w:rsidRPr="00897E4C">
        <w:rPr>
          <w:rFonts w:asciiTheme="minorHAnsi" w:hAnsiTheme="minorHAnsi" w:cstheme="minorHAnsi"/>
          <w:spacing w:val="-2"/>
        </w:rPr>
        <w:t>Funding:</w:t>
      </w:r>
    </w:p>
    <w:p w14:paraId="07194491" w14:textId="77777777" w:rsidR="00DB190C" w:rsidRPr="00897E4C" w:rsidRDefault="00DB190C" w:rsidP="00DB190C">
      <w:pPr>
        <w:pStyle w:val="BodyText"/>
        <w:ind w:left="280" w:right="791"/>
        <w:rPr>
          <w:rFonts w:asciiTheme="minorHAnsi" w:hAnsiTheme="minorHAnsi" w:cstheme="minorHAnsi"/>
        </w:rPr>
      </w:pPr>
      <w:r w:rsidRPr="00897E4C">
        <w:rPr>
          <w:rFonts w:asciiTheme="minorHAnsi" w:hAnsiTheme="minorHAnsi" w:cstheme="minorHAnsi"/>
        </w:rPr>
        <w:t>ARPA</w:t>
      </w:r>
      <w:r w:rsidRPr="00897E4C">
        <w:rPr>
          <w:rFonts w:asciiTheme="minorHAnsi" w:hAnsiTheme="minorHAnsi" w:cstheme="minorHAnsi"/>
          <w:spacing w:val="-2"/>
        </w:rPr>
        <w:t xml:space="preserve"> </w:t>
      </w:r>
      <w:r w:rsidRPr="00897E4C">
        <w:rPr>
          <w:rFonts w:asciiTheme="minorHAnsi" w:hAnsiTheme="minorHAnsi" w:cstheme="minorHAnsi"/>
        </w:rPr>
        <w:t>C1</w:t>
      </w:r>
      <w:r w:rsidRPr="00897E4C">
        <w:rPr>
          <w:rFonts w:asciiTheme="minorHAnsi" w:hAnsiTheme="minorHAnsi" w:cstheme="minorHAnsi"/>
          <w:spacing w:val="-2"/>
        </w:rPr>
        <w:t xml:space="preserve"> </w:t>
      </w:r>
      <w:r w:rsidRPr="00897E4C">
        <w:rPr>
          <w:rFonts w:asciiTheme="minorHAnsi" w:hAnsiTheme="minorHAnsi" w:cstheme="minorHAnsi"/>
        </w:rPr>
        <w:t>and</w:t>
      </w:r>
      <w:r w:rsidRPr="00897E4C">
        <w:rPr>
          <w:rFonts w:asciiTheme="minorHAnsi" w:hAnsiTheme="minorHAnsi" w:cstheme="minorHAnsi"/>
          <w:spacing w:val="-1"/>
        </w:rPr>
        <w:t xml:space="preserve"> </w:t>
      </w:r>
      <w:r w:rsidRPr="00897E4C">
        <w:rPr>
          <w:rFonts w:asciiTheme="minorHAnsi" w:hAnsiTheme="minorHAnsi" w:cstheme="minorHAnsi"/>
        </w:rPr>
        <w:t>C2</w:t>
      </w:r>
      <w:r w:rsidRPr="00897E4C">
        <w:rPr>
          <w:rFonts w:asciiTheme="minorHAnsi" w:hAnsiTheme="minorHAnsi" w:cstheme="minorHAnsi"/>
          <w:spacing w:val="-4"/>
        </w:rPr>
        <w:t xml:space="preserve"> </w:t>
      </w:r>
      <w:r w:rsidRPr="00897E4C">
        <w:rPr>
          <w:rFonts w:asciiTheme="minorHAnsi" w:hAnsiTheme="minorHAnsi" w:cstheme="minorHAnsi"/>
        </w:rPr>
        <w:t>funding</w:t>
      </w:r>
      <w:r w:rsidRPr="00897E4C">
        <w:rPr>
          <w:rFonts w:asciiTheme="minorHAnsi" w:hAnsiTheme="minorHAnsi" w:cstheme="minorHAnsi"/>
          <w:spacing w:val="-7"/>
        </w:rPr>
        <w:t xml:space="preserve"> </w:t>
      </w:r>
      <w:r w:rsidRPr="00897E4C">
        <w:rPr>
          <w:rFonts w:asciiTheme="minorHAnsi" w:hAnsiTheme="minorHAnsi" w:cstheme="minorHAnsi"/>
        </w:rPr>
        <w:t>is</w:t>
      </w:r>
      <w:r w:rsidRPr="00897E4C">
        <w:rPr>
          <w:rFonts w:asciiTheme="minorHAnsi" w:hAnsiTheme="minorHAnsi" w:cstheme="minorHAnsi"/>
          <w:spacing w:val="-3"/>
        </w:rPr>
        <w:t xml:space="preserve"> </w:t>
      </w:r>
      <w:r w:rsidRPr="00897E4C">
        <w:rPr>
          <w:rFonts w:asciiTheme="minorHAnsi" w:hAnsiTheme="minorHAnsi" w:cstheme="minorHAnsi"/>
        </w:rPr>
        <w:t>intended</w:t>
      </w:r>
      <w:r w:rsidRPr="00897E4C">
        <w:rPr>
          <w:rFonts w:asciiTheme="minorHAnsi" w:hAnsiTheme="minorHAnsi" w:cstheme="minorHAnsi"/>
          <w:spacing w:val="-4"/>
        </w:rPr>
        <w:t xml:space="preserve"> </w:t>
      </w:r>
      <w:r w:rsidRPr="00897E4C">
        <w:rPr>
          <w:rFonts w:asciiTheme="minorHAnsi" w:hAnsiTheme="minorHAnsi" w:cstheme="minorHAnsi"/>
        </w:rPr>
        <w:t>to</w:t>
      </w:r>
      <w:r w:rsidRPr="00897E4C">
        <w:rPr>
          <w:rFonts w:asciiTheme="minorHAnsi" w:hAnsiTheme="minorHAnsi" w:cstheme="minorHAnsi"/>
          <w:spacing w:val="-4"/>
        </w:rPr>
        <w:t xml:space="preserve"> </w:t>
      </w:r>
      <w:r w:rsidRPr="00897E4C">
        <w:rPr>
          <w:rFonts w:asciiTheme="minorHAnsi" w:hAnsiTheme="minorHAnsi" w:cstheme="minorHAnsi"/>
        </w:rPr>
        <w:t>mitigate</w:t>
      </w:r>
      <w:r w:rsidRPr="00897E4C">
        <w:rPr>
          <w:rFonts w:asciiTheme="minorHAnsi" w:hAnsiTheme="minorHAnsi" w:cstheme="minorHAnsi"/>
          <w:spacing w:val="-4"/>
        </w:rPr>
        <w:t xml:space="preserve"> </w:t>
      </w:r>
      <w:r w:rsidRPr="00897E4C">
        <w:rPr>
          <w:rFonts w:asciiTheme="minorHAnsi" w:hAnsiTheme="minorHAnsi" w:cstheme="minorHAnsi"/>
        </w:rPr>
        <w:t>and</w:t>
      </w:r>
      <w:r w:rsidRPr="00897E4C">
        <w:rPr>
          <w:rFonts w:asciiTheme="minorHAnsi" w:hAnsiTheme="minorHAnsi" w:cstheme="minorHAnsi"/>
          <w:spacing w:val="-4"/>
        </w:rPr>
        <w:t xml:space="preserve"> </w:t>
      </w:r>
      <w:r w:rsidRPr="00897E4C">
        <w:rPr>
          <w:rFonts w:asciiTheme="minorHAnsi" w:hAnsiTheme="minorHAnsi" w:cstheme="minorHAnsi"/>
        </w:rPr>
        <w:t>prevent</w:t>
      </w:r>
      <w:r w:rsidRPr="00897E4C">
        <w:rPr>
          <w:rFonts w:asciiTheme="minorHAnsi" w:hAnsiTheme="minorHAnsi" w:cstheme="minorHAnsi"/>
          <w:spacing w:val="-4"/>
        </w:rPr>
        <w:t xml:space="preserve"> </w:t>
      </w:r>
      <w:r w:rsidRPr="00897E4C">
        <w:rPr>
          <w:rFonts w:asciiTheme="minorHAnsi" w:hAnsiTheme="minorHAnsi" w:cstheme="minorHAnsi"/>
        </w:rPr>
        <w:t>negative</w:t>
      </w:r>
      <w:r w:rsidRPr="00897E4C">
        <w:rPr>
          <w:rFonts w:asciiTheme="minorHAnsi" w:hAnsiTheme="minorHAnsi" w:cstheme="minorHAnsi"/>
          <w:spacing w:val="-4"/>
        </w:rPr>
        <w:t xml:space="preserve"> </w:t>
      </w:r>
      <w:r w:rsidRPr="00897E4C">
        <w:rPr>
          <w:rFonts w:asciiTheme="minorHAnsi" w:hAnsiTheme="minorHAnsi" w:cstheme="minorHAnsi"/>
        </w:rPr>
        <w:t>effects</w:t>
      </w:r>
      <w:r w:rsidRPr="00897E4C">
        <w:rPr>
          <w:rFonts w:asciiTheme="minorHAnsi" w:hAnsiTheme="minorHAnsi" w:cstheme="minorHAnsi"/>
          <w:spacing w:val="-3"/>
        </w:rPr>
        <w:t xml:space="preserve"> </w:t>
      </w:r>
      <w:r w:rsidRPr="00897E4C">
        <w:rPr>
          <w:rFonts w:asciiTheme="minorHAnsi" w:hAnsiTheme="minorHAnsi" w:cstheme="minorHAnsi"/>
        </w:rPr>
        <w:t>of</w:t>
      </w:r>
      <w:r w:rsidRPr="00897E4C">
        <w:rPr>
          <w:rFonts w:asciiTheme="minorHAnsi" w:hAnsiTheme="minorHAnsi" w:cstheme="minorHAnsi"/>
          <w:spacing w:val="-4"/>
        </w:rPr>
        <w:t xml:space="preserve"> </w:t>
      </w:r>
      <w:r w:rsidRPr="00897E4C">
        <w:rPr>
          <w:rFonts w:asciiTheme="minorHAnsi" w:hAnsiTheme="minorHAnsi" w:cstheme="minorHAnsi"/>
        </w:rPr>
        <w:t>the</w:t>
      </w:r>
      <w:r w:rsidRPr="00897E4C">
        <w:rPr>
          <w:rFonts w:asciiTheme="minorHAnsi" w:hAnsiTheme="minorHAnsi" w:cstheme="minorHAnsi"/>
          <w:spacing w:val="-2"/>
        </w:rPr>
        <w:t xml:space="preserve"> </w:t>
      </w:r>
      <w:r w:rsidRPr="00897E4C">
        <w:rPr>
          <w:rFonts w:asciiTheme="minorHAnsi" w:hAnsiTheme="minorHAnsi" w:cstheme="minorHAnsi"/>
        </w:rPr>
        <w:t>Coronavirus</w:t>
      </w:r>
      <w:r>
        <w:rPr>
          <w:rFonts w:asciiTheme="minorHAnsi" w:hAnsiTheme="minorHAnsi" w:cstheme="minorHAnsi"/>
        </w:rPr>
        <w:t>.</w:t>
      </w:r>
      <w:r w:rsidRPr="00897E4C">
        <w:rPr>
          <w:rFonts w:asciiTheme="minorHAnsi" w:hAnsiTheme="minorHAnsi" w:cstheme="minorHAnsi"/>
        </w:rPr>
        <w:t xml:space="preserve"> Funds may only</w:t>
      </w:r>
      <w:r w:rsidRPr="00897E4C">
        <w:rPr>
          <w:rFonts w:asciiTheme="minorHAnsi" w:hAnsiTheme="minorHAnsi" w:cstheme="minorHAnsi"/>
          <w:spacing w:val="-1"/>
        </w:rPr>
        <w:t xml:space="preserve"> </w:t>
      </w:r>
      <w:r w:rsidRPr="00897E4C">
        <w:rPr>
          <w:rFonts w:asciiTheme="minorHAnsi" w:hAnsiTheme="minorHAnsi" w:cstheme="minorHAnsi"/>
        </w:rPr>
        <w:t>be used for Idaho non-profit meal providers/sites currently contracted with an Area Agency on Aging and located within local county and city jurisdictions.</w:t>
      </w:r>
    </w:p>
    <w:p w14:paraId="6F681C28" w14:textId="77777777" w:rsidR="00DB190C" w:rsidRPr="00897E4C" w:rsidRDefault="00DB190C" w:rsidP="00DB190C">
      <w:pPr>
        <w:pStyle w:val="BodyText"/>
        <w:ind w:left="280" w:right="791"/>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2236"/>
        <w:gridCol w:w="2160"/>
        <w:gridCol w:w="2136"/>
        <w:gridCol w:w="2610"/>
      </w:tblGrid>
      <w:tr w:rsidR="00DB190C" w:rsidRPr="00897E4C" w14:paraId="7E03AEBD" w14:textId="77777777" w:rsidTr="00C23343">
        <w:tc>
          <w:tcPr>
            <w:tcW w:w="2236" w:type="dxa"/>
            <w:shd w:val="clear" w:color="auto" w:fill="F2F2F2" w:themeFill="background1" w:themeFillShade="F2"/>
          </w:tcPr>
          <w:p w14:paraId="080D0E31"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Time Frame</w:t>
            </w:r>
          </w:p>
        </w:tc>
        <w:tc>
          <w:tcPr>
            <w:tcW w:w="2160" w:type="dxa"/>
            <w:shd w:val="clear" w:color="auto" w:fill="F2F2F2" w:themeFill="background1" w:themeFillShade="F2"/>
          </w:tcPr>
          <w:p w14:paraId="77E61163"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 xml:space="preserve">Start Date </w:t>
            </w:r>
          </w:p>
        </w:tc>
        <w:tc>
          <w:tcPr>
            <w:tcW w:w="2039" w:type="dxa"/>
            <w:shd w:val="clear" w:color="auto" w:fill="F2F2F2" w:themeFill="background1" w:themeFillShade="F2"/>
          </w:tcPr>
          <w:p w14:paraId="50360DE2"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 xml:space="preserve">End Date </w:t>
            </w:r>
          </w:p>
        </w:tc>
        <w:tc>
          <w:tcPr>
            <w:tcW w:w="2610" w:type="dxa"/>
            <w:shd w:val="clear" w:color="auto" w:fill="F2F2F2" w:themeFill="background1" w:themeFillShade="F2"/>
          </w:tcPr>
          <w:p w14:paraId="44BF67F3"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State Fiscal Year</w:t>
            </w:r>
          </w:p>
        </w:tc>
      </w:tr>
      <w:tr w:rsidR="00DB190C" w:rsidRPr="00897E4C" w14:paraId="67568756" w14:textId="77777777" w:rsidTr="00C23343">
        <w:tc>
          <w:tcPr>
            <w:tcW w:w="2236" w:type="dxa"/>
          </w:tcPr>
          <w:p w14:paraId="6E538437"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Year 3</w:t>
            </w:r>
          </w:p>
        </w:tc>
        <w:tc>
          <w:tcPr>
            <w:tcW w:w="2160" w:type="dxa"/>
          </w:tcPr>
          <w:p w14:paraId="1504200E"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07/01/2023</w:t>
            </w:r>
          </w:p>
        </w:tc>
        <w:tc>
          <w:tcPr>
            <w:tcW w:w="2039" w:type="dxa"/>
          </w:tcPr>
          <w:p w14:paraId="5A4E661E"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06/30/2024</w:t>
            </w:r>
          </w:p>
        </w:tc>
        <w:tc>
          <w:tcPr>
            <w:tcW w:w="2610" w:type="dxa"/>
          </w:tcPr>
          <w:p w14:paraId="0CB06D1C" w14:textId="77777777" w:rsidR="00DB190C" w:rsidRPr="00897E4C" w:rsidRDefault="00DB190C" w:rsidP="00C23343">
            <w:pPr>
              <w:pStyle w:val="BodyText"/>
              <w:spacing w:before="2"/>
              <w:ind w:right="761"/>
              <w:rPr>
                <w:rFonts w:asciiTheme="minorHAnsi" w:hAnsiTheme="minorHAnsi" w:cstheme="minorHAnsi"/>
              </w:rPr>
            </w:pPr>
            <w:r w:rsidRPr="00897E4C">
              <w:rPr>
                <w:rFonts w:asciiTheme="minorHAnsi" w:hAnsiTheme="minorHAnsi" w:cstheme="minorHAnsi"/>
              </w:rPr>
              <w:t>2024</w:t>
            </w:r>
          </w:p>
        </w:tc>
      </w:tr>
    </w:tbl>
    <w:p w14:paraId="7D92E8F9" w14:textId="77777777" w:rsidR="00DB190C" w:rsidRPr="00897E4C" w:rsidRDefault="00DB190C" w:rsidP="00DB190C">
      <w:pPr>
        <w:pStyle w:val="BodyText"/>
        <w:ind w:left="280" w:right="791"/>
        <w:rPr>
          <w:rFonts w:asciiTheme="minorHAnsi" w:hAnsiTheme="minorHAnsi" w:cstheme="minorHAnsi"/>
        </w:rPr>
      </w:pPr>
    </w:p>
    <w:p w14:paraId="08008688" w14:textId="77777777" w:rsidR="00DB190C" w:rsidRPr="00897E4C" w:rsidRDefault="00DB190C" w:rsidP="00DB190C">
      <w:pPr>
        <w:pStyle w:val="BodyText"/>
        <w:numPr>
          <w:ilvl w:val="1"/>
          <w:numId w:val="5"/>
        </w:numPr>
        <w:ind w:right="791"/>
        <w:rPr>
          <w:rFonts w:asciiTheme="minorHAnsi" w:hAnsiTheme="minorHAnsi" w:cstheme="minorHAnsi"/>
          <w:b/>
          <w:bCs/>
        </w:rPr>
      </w:pPr>
      <w:bookmarkStart w:id="29" w:name="_Hlk101971147"/>
      <w:r w:rsidRPr="00897E4C">
        <w:rPr>
          <w:rFonts w:asciiTheme="minorHAnsi" w:hAnsiTheme="minorHAnsi" w:cstheme="minorHAnsi"/>
          <w:b/>
          <w:bCs/>
        </w:rPr>
        <w:t xml:space="preserve">Year 3 Distribution: </w:t>
      </w:r>
    </w:p>
    <w:p w14:paraId="1735BC71" w14:textId="77777777" w:rsidR="00DB190C" w:rsidRPr="00897E4C" w:rsidRDefault="00DB190C" w:rsidP="00DB190C">
      <w:pPr>
        <w:pStyle w:val="BodyText"/>
        <w:ind w:left="280" w:right="791"/>
        <w:rPr>
          <w:rFonts w:asciiTheme="minorHAnsi" w:hAnsiTheme="minorHAnsi" w:cstheme="minorHAnsi"/>
        </w:rPr>
      </w:pPr>
      <w:r w:rsidRPr="00897E4C">
        <w:rPr>
          <w:rFonts w:asciiTheme="minorHAnsi" w:hAnsiTheme="minorHAnsi" w:cstheme="minorHAnsi"/>
        </w:rPr>
        <w:t xml:space="preserve">Year 3 is defined as SFY 24 July 1, 2023 – June 30, 2024.  </w:t>
      </w:r>
    </w:p>
    <w:bookmarkEnd w:id="29"/>
    <w:p w14:paraId="038AF4E6" w14:textId="77777777" w:rsidR="00DB190C" w:rsidRPr="00897E4C" w:rsidRDefault="00DB190C" w:rsidP="00DB190C">
      <w:pPr>
        <w:pStyle w:val="BodyText"/>
        <w:spacing w:before="8"/>
        <w:rPr>
          <w:rFonts w:asciiTheme="minorHAnsi" w:hAnsiTheme="minorHAnsi" w:cstheme="minorHAnsi"/>
        </w:rPr>
      </w:pPr>
    </w:p>
    <w:p w14:paraId="04E1D7BA" w14:textId="77777777" w:rsidR="00DB190C" w:rsidRPr="00897E4C" w:rsidRDefault="00DB190C" w:rsidP="00DB190C">
      <w:pPr>
        <w:pStyle w:val="Heading2"/>
        <w:numPr>
          <w:ilvl w:val="1"/>
          <w:numId w:val="5"/>
        </w:numPr>
        <w:tabs>
          <w:tab w:val="left" w:pos="640"/>
        </w:tabs>
        <w:rPr>
          <w:rFonts w:asciiTheme="minorHAnsi" w:hAnsiTheme="minorHAnsi" w:cstheme="minorHAnsi"/>
        </w:rPr>
      </w:pPr>
      <w:bookmarkStart w:id="30" w:name="1._Overall_Distribution_of_Funding_for_t"/>
      <w:bookmarkEnd w:id="30"/>
      <w:r w:rsidRPr="00897E4C">
        <w:rPr>
          <w:rFonts w:asciiTheme="minorHAnsi" w:hAnsiTheme="minorHAnsi" w:cstheme="minorHAnsi"/>
        </w:rPr>
        <w:t>Year 3 Distribution</w:t>
      </w:r>
    </w:p>
    <w:p w14:paraId="671DA893" w14:textId="77777777" w:rsidR="00DB190C" w:rsidRPr="00897E4C" w:rsidRDefault="00DB190C" w:rsidP="00DB190C">
      <w:pPr>
        <w:pStyle w:val="BodyText"/>
        <w:spacing w:before="2"/>
        <w:ind w:left="280" w:right="761"/>
        <w:rPr>
          <w:rFonts w:asciiTheme="minorHAnsi" w:hAnsiTheme="minorHAnsi" w:cstheme="minorHAnsi"/>
        </w:rPr>
      </w:pPr>
      <w:r w:rsidRPr="00897E4C">
        <w:rPr>
          <w:rFonts w:asciiTheme="minorHAnsi" w:hAnsiTheme="minorHAnsi" w:cstheme="minorHAnsi"/>
        </w:rPr>
        <w:t>Funds will</w:t>
      </w:r>
      <w:r w:rsidRPr="00897E4C">
        <w:rPr>
          <w:rFonts w:asciiTheme="minorHAnsi" w:hAnsiTheme="minorHAnsi" w:cstheme="minorHAnsi"/>
          <w:spacing w:val="-4"/>
        </w:rPr>
        <w:t xml:space="preserve"> </w:t>
      </w:r>
      <w:r w:rsidRPr="00897E4C">
        <w:rPr>
          <w:rFonts w:asciiTheme="minorHAnsi" w:hAnsiTheme="minorHAnsi" w:cstheme="minorHAnsi"/>
        </w:rPr>
        <w:t>be</w:t>
      </w:r>
      <w:r w:rsidRPr="00897E4C">
        <w:rPr>
          <w:rFonts w:asciiTheme="minorHAnsi" w:hAnsiTheme="minorHAnsi" w:cstheme="minorHAnsi"/>
          <w:spacing w:val="-4"/>
        </w:rPr>
        <w:t xml:space="preserve"> </w:t>
      </w:r>
      <w:r w:rsidRPr="00897E4C">
        <w:rPr>
          <w:rFonts w:asciiTheme="minorHAnsi" w:hAnsiTheme="minorHAnsi" w:cstheme="minorHAnsi"/>
        </w:rPr>
        <w:t>distributed</w:t>
      </w:r>
      <w:r w:rsidRPr="00897E4C">
        <w:rPr>
          <w:rFonts w:asciiTheme="minorHAnsi" w:hAnsiTheme="minorHAnsi" w:cstheme="minorHAnsi"/>
          <w:spacing w:val="-3"/>
        </w:rPr>
        <w:t xml:space="preserve"> </w:t>
      </w:r>
      <w:r w:rsidRPr="00897E4C">
        <w:rPr>
          <w:rFonts w:asciiTheme="minorHAnsi" w:hAnsiTheme="minorHAnsi" w:cstheme="minorHAnsi"/>
        </w:rPr>
        <w:t>to</w:t>
      </w:r>
      <w:r w:rsidRPr="00897E4C">
        <w:rPr>
          <w:rFonts w:asciiTheme="minorHAnsi" w:hAnsiTheme="minorHAnsi" w:cstheme="minorHAnsi"/>
          <w:spacing w:val="-1"/>
        </w:rPr>
        <w:t xml:space="preserve"> </w:t>
      </w:r>
      <w:r w:rsidRPr="00897E4C">
        <w:rPr>
          <w:rFonts w:asciiTheme="minorHAnsi" w:hAnsiTheme="minorHAnsi" w:cstheme="minorHAnsi"/>
        </w:rPr>
        <w:t>each</w:t>
      </w:r>
      <w:r w:rsidRPr="00897E4C">
        <w:rPr>
          <w:rFonts w:asciiTheme="minorHAnsi" w:hAnsiTheme="minorHAnsi" w:cstheme="minorHAnsi"/>
          <w:spacing w:val="-1"/>
        </w:rPr>
        <w:t xml:space="preserve"> </w:t>
      </w:r>
      <w:r w:rsidRPr="00897E4C">
        <w:rPr>
          <w:rFonts w:asciiTheme="minorHAnsi" w:hAnsiTheme="minorHAnsi" w:cstheme="minorHAnsi"/>
        </w:rPr>
        <w:t>Area</w:t>
      </w:r>
      <w:r w:rsidRPr="00897E4C">
        <w:rPr>
          <w:rFonts w:asciiTheme="minorHAnsi" w:hAnsiTheme="minorHAnsi" w:cstheme="minorHAnsi"/>
          <w:spacing w:val="-1"/>
        </w:rPr>
        <w:t xml:space="preserve"> </w:t>
      </w:r>
      <w:r w:rsidRPr="00897E4C">
        <w:rPr>
          <w:rFonts w:asciiTheme="minorHAnsi" w:hAnsiTheme="minorHAnsi" w:cstheme="minorHAnsi"/>
        </w:rPr>
        <w:t>Agency</w:t>
      </w:r>
      <w:r w:rsidRPr="00897E4C">
        <w:rPr>
          <w:rFonts w:asciiTheme="minorHAnsi" w:hAnsiTheme="minorHAnsi" w:cstheme="minorHAnsi"/>
          <w:spacing w:val="-2"/>
        </w:rPr>
        <w:t xml:space="preserve"> </w:t>
      </w:r>
      <w:r w:rsidRPr="00897E4C">
        <w:rPr>
          <w:rFonts w:asciiTheme="minorHAnsi" w:hAnsiTheme="minorHAnsi" w:cstheme="minorHAnsi"/>
        </w:rPr>
        <w:t>on</w:t>
      </w:r>
      <w:r w:rsidRPr="00897E4C">
        <w:rPr>
          <w:rFonts w:asciiTheme="minorHAnsi" w:hAnsiTheme="minorHAnsi" w:cstheme="minorHAnsi"/>
          <w:spacing w:val="-5"/>
        </w:rPr>
        <w:t xml:space="preserve"> </w:t>
      </w:r>
      <w:r w:rsidRPr="00897E4C">
        <w:rPr>
          <w:rFonts w:asciiTheme="minorHAnsi" w:hAnsiTheme="minorHAnsi" w:cstheme="minorHAnsi"/>
        </w:rPr>
        <w:t>Aging</w:t>
      </w:r>
      <w:r w:rsidRPr="00897E4C">
        <w:rPr>
          <w:rFonts w:asciiTheme="minorHAnsi" w:hAnsiTheme="minorHAnsi" w:cstheme="minorHAnsi"/>
          <w:spacing w:val="-2"/>
        </w:rPr>
        <w:t xml:space="preserve"> </w:t>
      </w:r>
      <w:r w:rsidRPr="00897E4C">
        <w:rPr>
          <w:rFonts w:asciiTheme="minorHAnsi" w:hAnsiTheme="minorHAnsi" w:cstheme="minorHAnsi"/>
        </w:rPr>
        <w:t>(AAA)</w:t>
      </w:r>
      <w:r w:rsidRPr="00897E4C">
        <w:rPr>
          <w:rFonts w:asciiTheme="minorHAnsi" w:hAnsiTheme="minorHAnsi" w:cstheme="minorHAnsi"/>
          <w:spacing w:val="-2"/>
        </w:rPr>
        <w:t xml:space="preserve"> </w:t>
      </w:r>
      <w:r w:rsidRPr="00897E4C">
        <w:rPr>
          <w:rFonts w:asciiTheme="minorHAnsi" w:hAnsiTheme="minorHAnsi" w:cstheme="minorHAnsi"/>
        </w:rPr>
        <w:t>based</w:t>
      </w:r>
      <w:r w:rsidRPr="00897E4C">
        <w:rPr>
          <w:rFonts w:asciiTheme="minorHAnsi" w:hAnsiTheme="minorHAnsi" w:cstheme="minorHAnsi"/>
          <w:spacing w:val="-3"/>
        </w:rPr>
        <w:t xml:space="preserve"> </w:t>
      </w:r>
      <w:r w:rsidRPr="00897E4C">
        <w:rPr>
          <w:rFonts w:asciiTheme="minorHAnsi" w:hAnsiTheme="minorHAnsi" w:cstheme="minorHAnsi"/>
        </w:rPr>
        <w:t>on</w:t>
      </w:r>
      <w:r w:rsidRPr="00897E4C">
        <w:rPr>
          <w:rFonts w:asciiTheme="minorHAnsi" w:hAnsiTheme="minorHAnsi" w:cstheme="minorHAnsi"/>
          <w:spacing w:val="-3"/>
        </w:rPr>
        <w:t xml:space="preserve"> </w:t>
      </w:r>
      <w:r w:rsidRPr="00897E4C">
        <w:rPr>
          <w:rFonts w:asciiTheme="minorHAnsi" w:hAnsiTheme="minorHAnsi" w:cstheme="minorHAnsi"/>
        </w:rPr>
        <w:t>the</w:t>
      </w:r>
      <w:r w:rsidRPr="00897E4C">
        <w:rPr>
          <w:rFonts w:asciiTheme="minorHAnsi" w:hAnsiTheme="minorHAnsi" w:cstheme="minorHAnsi"/>
          <w:spacing w:val="-1"/>
        </w:rPr>
        <w:t xml:space="preserve"> </w:t>
      </w:r>
      <w:r w:rsidRPr="00897E4C">
        <w:rPr>
          <w:rFonts w:asciiTheme="minorHAnsi" w:hAnsiTheme="minorHAnsi" w:cstheme="minorHAnsi"/>
        </w:rPr>
        <w:t>federally</w:t>
      </w:r>
      <w:r w:rsidRPr="00897E4C">
        <w:rPr>
          <w:rFonts w:asciiTheme="minorHAnsi" w:hAnsiTheme="minorHAnsi" w:cstheme="minorHAnsi"/>
          <w:spacing w:val="-5"/>
        </w:rPr>
        <w:t xml:space="preserve"> </w:t>
      </w:r>
      <w:r w:rsidRPr="00897E4C">
        <w:rPr>
          <w:rFonts w:asciiTheme="minorHAnsi" w:hAnsiTheme="minorHAnsi" w:cstheme="minorHAnsi"/>
        </w:rPr>
        <w:t>approved intrastate funding formula and the processes below:</w:t>
      </w:r>
    </w:p>
    <w:p w14:paraId="77D8FD78" w14:textId="77777777" w:rsidR="00DB190C" w:rsidRPr="00897E4C" w:rsidRDefault="00DB190C" w:rsidP="00DB190C">
      <w:pPr>
        <w:pStyle w:val="BodyText"/>
        <w:rPr>
          <w:rFonts w:asciiTheme="minorHAnsi" w:hAnsiTheme="minorHAnsi" w:cstheme="minorHAnsi"/>
        </w:r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0"/>
        <w:gridCol w:w="3520"/>
      </w:tblGrid>
      <w:tr w:rsidR="00DB190C" w:rsidRPr="00897E4C" w14:paraId="4438D08F" w14:textId="77777777" w:rsidTr="00C23343">
        <w:trPr>
          <w:trHeight w:val="268"/>
        </w:trPr>
        <w:tc>
          <w:tcPr>
            <w:tcW w:w="2150" w:type="dxa"/>
          </w:tcPr>
          <w:p w14:paraId="5A80DE47" w14:textId="77777777" w:rsidR="00DB190C" w:rsidRPr="00892874" w:rsidRDefault="00DB190C" w:rsidP="00892874">
            <w:pPr>
              <w:pStyle w:val="TableParagraph"/>
              <w:spacing w:line="248" w:lineRule="exact"/>
              <w:ind w:left="448" w:right="434"/>
              <w:rPr>
                <w:rFonts w:asciiTheme="minorHAnsi" w:hAnsiTheme="minorHAnsi" w:cstheme="minorHAnsi"/>
                <w:bCs/>
                <w:sz w:val="24"/>
                <w:szCs w:val="24"/>
              </w:rPr>
            </w:pPr>
            <w:r w:rsidRPr="00892874">
              <w:rPr>
                <w:rFonts w:asciiTheme="minorHAnsi" w:hAnsiTheme="minorHAnsi" w:cstheme="minorHAnsi"/>
                <w:bCs/>
                <w:sz w:val="24"/>
                <w:szCs w:val="24"/>
              </w:rPr>
              <w:t>Funding</w:t>
            </w:r>
            <w:r w:rsidRPr="00892874">
              <w:rPr>
                <w:rFonts w:asciiTheme="minorHAnsi" w:hAnsiTheme="minorHAnsi" w:cstheme="minorHAnsi"/>
                <w:bCs/>
                <w:spacing w:val="-3"/>
                <w:sz w:val="24"/>
                <w:szCs w:val="24"/>
              </w:rPr>
              <w:t xml:space="preserve"> </w:t>
            </w:r>
            <w:r w:rsidRPr="00892874">
              <w:rPr>
                <w:rFonts w:asciiTheme="minorHAnsi" w:hAnsiTheme="minorHAnsi" w:cstheme="minorHAnsi"/>
                <w:bCs/>
                <w:sz w:val="24"/>
                <w:szCs w:val="24"/>
              </w:rPr>
              <w:t>by</w:t>
            </w:r>
            <w:r w:rsidRPr="00892874">
              <w:rPr>
                <w:rFonts w:asciiTheme="minorHAnsi" w:hAnsiTheme="minorHAnsi" w:cstheme="minorHAnsi"/>
                <w:bCs/>
                <w:spacing w:val="-4"/>
                <w:sz w:val="24"/>
                <w:szCs w:val="24"/>
              </w:rPr>
              <w:t xml:space="preserve"> </w:t>
            </w:r>
            <w:r w:rsidRPr="00892874">
              <w:rPr>
                <w:rFonts w:asciiTheme="minorHAnsi" w:hAnsiTheme="minorHAnsi" w:cstheme="minorHAnsi"/>
                <w:bCs/>
                <w:spacing w:val="-5"/>
                <w:sz w:val="24"/>
                <w:szCs w:val="24"/>
              </w:rPr>
              <w:t>AAA</w:t>
            </w:r>
          </w:p>
        </w:tc>
        <w:tc>
          <w:tcPr>
            <w:tcW w:w="3520" w:type="dxa"/>
          </w:tcPr>
          <w:p w14:paraId="1CDC2309" w14:textId="68D9A5B9" w:rsidR="00DB190C" w:rsidRPr="00892874" w:rsidRDefault="00DB190C" w:rsidP="00892874">
            <w:pPr>
              <w:pStyle w:val="TableParagraph"/>
              <w:spacing w:line="248" w:lineRule="exact"/>
              <w:ind w:left="1399" w:right="1381"/>
              <w:rPr>
                <w:rFonts w:asciiTheme="minorHAnsi" w:hAnsiTheme="minorHAnsi" w:cstheme="minorHAnsi"/>
                <w:bCs/>
                <w:sz w:val="24"/>
                <w:szCs w:val="24"/>
              </w:rPr>
            </w:pPr>
            <w:r w:rsidRPr="00892874">
              <w:rPr>
                <w:rFonts w:asciiTheme="minorHAnsi" w:hAnsiTheme="minorHAnsi" w:cstheme="minorHAnsi"/>
                <w:bCs/>
                <w:spacing w:val="-5"/>
                <w:sz w:val="24"/>
                <w:szCs w:val="24"/>
              </w:rPr>
              <w:t>C1 &amp;C2</w:t>
            </w:r>
          </w:p>
        </w:tc>
      </w:tr>
      <w:tr w:rsidR="00962428" w:rsidRPr="00897E4C" w14:paraId="029CD902" w14:textId="77777777" w:rsidTr="00A10AA4">
        <w:trPr>
          <w:trHeight w:val="268"/>
        </w:trPr>
        <w:tc>
          <w:tcPr>
            <w:tcW w:w="2150" w:type="dxa"/>
          </w:tcPr>
          <w:p w14:paraId="52A5D1F1" w14:textId="77777777" w:rsidR="00962428" w:rsidRPr="00892874" w:rsidRDefault="00962428" w:rsidP="00892874">
            <w:pPr>
              <w:pStyle w:val="TableParagraph"/>
              <w:spacing w:line="248" w:lineRule="exact"/>
              <w:ind w:left="448" w:right="429"/>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2"/>
                <w:sz w:val="24"/>
                <w:szCs w:val="24"/>
              </w:rPr>
              <w:t xml:space="preserve"> </w:t>
            </w:r>
            <w:r w:rsidRPr="00892874">
              <w:rPr>
                <w:rFonts w:asciiTheme="minorHAnsi" w:hAnsiTheme="minorHAnsi" w:cstheme="minorHAnsi"/>
                <w:bCs/>
                <w:spacing w:val="-10"/>
                <w:sz w:val="24"/>
                <w:szCs w:val="24"/>
              </w:rPr>
              <w:t>I</w:t>
            </w:r>
          </w:p>
        </w:tc>
        <w:tc>
          <w:tcPr>
            <w:tcW w:w="3520" w:type="dxa"/>
            <w:tcBorders>
              <w:top w:val="single" w:sz="4" w:space="0" w:color="auto"/>
              <w:left w:val="single" w:sz="4" w:space="0" w:color="auto"/>
              <w:bottom w:val="single" w:sz="4" w:space="0" w:color="auto"/>
              <w:right w:val="single" w:sz="4" w:space="0" w:color="auto"/>
            </w:tcBorders>
            <w:shd w:val="clear" w:color="000000" w:fill="FFFFFF"/>
            <w:vAlign w:val="bottom"/>
          </w:tcPr>
          <w:p w14:paraId="3E73FC24" w14:textId="5DAFFDE7" w:rsidR="00962428" w:rsidRPr="00892874" w:rsidRDefault="00962428" w:rsidP="00892874">
            <w:pPr>
              <w:pStyle w:val="TableParagraph"/>
              <w:spacing w:line="248" w:lineRule="exact"/>
              <w:ind w:left="998"/>
              <w:rPr>
                <w:rFonts w:asciiTheme="minorHAnsi" w:hAnsiTheme="minorHAnsi" w:cstheme="minorHAnsi"/>
                <w:bCs/>
                <w:sz w:val="24"/>
                <w:szCs w:val="24"/>
              </w:rPr>
            </w:pPr>
            <w:r w:rsidRPr="00892874">
              <w:rPr>
                <w:bCs/>
                <w:color w:val="000000"/>
              </w:rPr>
              <w:t>$        298,865.93</w:t>
            </w:r>
          </w:p>
        </w:tc>
      </w:tr>
      <w:tr w:rsidR="00962428" w:rsidRPr="00897E4C" w14:paraId="1180C751" w14:textId="77777777" w:rsidTr="00A10AA4">
        <w:trPr>
          <w:trHeight w:val="268"/>
        </w:trPr>
        <w:tc>
          <w:tcPr>
            <w:tcW w:w="2150" w:type="dxa"/>
          </w:tcPr>
          <w:p w14:paraId="563DD2BB" w14:textId="77777777" w:rsidR="00962428" w:rsidRPr="00892874" w:rsidRDefault="00962428" w:rsidP="00892874">
            <w:pPr>
              <w:pStyle w:val="TableParagraph"/>
              <w:spacing w:line="248" w:lineRule="exact"/>
              <w:ind w:left="448" w:right="427"/>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2"/>
                <w:sz w:val="24"/>
                <w:szCs w:val="24"/>
              </w:rPr>
              <w:t xml:space="preserve"> </w:t>
            </w:r>
            <w:r w:rsidRPr="00892874">
              <w:rPr>
                <w:rFonts w:asciiTheme="minorHAnsi" w:hAnsiTheme="minorHAnsi" w:cstheme="minorHAnsi"/>
                <w:bCs/>
                <w:spacing w:val="-5"/>
                <w:sz w:val="24"/>
                <w:szCs w:val="24"/>
              </w:rPr>
              <w:t>II</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1CCA21D6" w14:textId="498127B2" w:rsidR="00962428" w:rsidRPr="00892874" w:rsidRDefault="00962428" w:rsidP="00892874">
            <w:pPr>
              <w:pStyle w:val="TableParagraph"/>
              <w:spacing w:line="248" w:lineRule="exact"/>
              <w:ind w:left="1003"/>
              <w:rPr>
                <w:rFonts w:asciiTheme="minorHAnsi" w:hAnsiTheme="minorHAnsi" w:cstheme="minorHAnsi"/>
                <w:bCs/>
                <w:sz w:val="24"/>
                <w:szCs w:val="24"/>
              </w:rPr>
            </w:pPr>
            <w:r w:rsidRPr="00892874">
              <w:rPr>
                <w:bCs/>
                <w:color w:val="000000"/>
              </w:rPr>
              <w:t>$        148,968.08</w:t>
            </w:r>
          </w:p>
        </w:tc>
      </w:tr>
      <w:tr w:rsidR="00962428" w:rsidRPr="00897E4C" w14:paraId="59DA147B" w14:textId="77777777" w:rsidTr="00A10AA4">
        <w:trPr>
          <w:trHeight w:val="268"/>
        </w:trPr>
        <w:tc>
          <w:tcPr>
            <w:tcW w:w="2150" w:type="dxa"/>
          </w:tcPr>
          <w:p w14:paraId="146B2739" w14:textId="77777777" w:rsidR="00962428" w:rsidRPr="00892874" w:rsidRDefault="00962428" w:rsidP="00892874">
            <w:pPr>
              <w:pStyle w:val="TableParagraph"/>
              <w:spacing w:line="248" w:lineRule="exact"/>
              <w:ind w:left="448" w:right="432"/>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6"/>
                <w:sz w:val="24"/>
                <w:szCs w:val="24"/>
              </w:rPr>
              <w:t xml:space="preserve"> </w:t>
            </w:r>
            <w:r w:rsidRPr="00892874">
              <w:rPr>
                <w:rFonts w:asciiTheme="minorHAnsi" w:hAnsiTheme="minorHAnsi" w:cstheme="minorHAnsi"/>
                <w:bCs/>
                <w:spacing w:val="-5"/>
                <w:sz w:val="24"/>
                <w:szCs w:val="24"/>
              </w:rPr>
              <w:t>III</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6DCC8368" w14:textId="019D9C00" w:rsidR="00962428" w:rsidRPr="00892874" w:rsidRDefault="00962428" w:rsidP="00892874">
            <w:pPr>
              <w:pStyle w:val="TableParagraph"/>
              <w:spacing w:line="248" w:lineRule="exact"/>
              <w:ind w:left="1003"/>
              <w:rPr>
                <w:rFonts w:asciiTheme="minorHAnsi" w:hAnsiTheme="minorHAnsi" w:cstheme="minorHAnsi"/>
                <w:bCs/>
                <w:sz w:val="24"/>
                <w:szCs w:val="24"/>
              </w:rPr>
            </w:pPr>
            <w:r w:rsidRPr="00892874">
              <w:rPr>
                <w:bCs/>
                <w:color w:val="000000"/>
              </w:rPr>
              <w:t>$        632,714.70</w:t>
            </w:r>
          </w:p>
        </w:tc>
      </w:tr>
      <w:tr w:rsidR="00962428" w:rsidRPr="00897E4C" w14:paraId="37CE8A38" w14:textId="77777777" w:rsidTr="00A10AA4">
        <w:trPr>
          <w:trHeight w:val="268"/>
        </w:trPr>
        <w:tc>
          <w:tcPr>
            <w:tcW w:w="2150" w:type="dxa"/>
          </w:tcPr>
          <w:p w14:paraId="1E509B83" w14:textId="77777777" w:rsidR="00962428" w:rsidRPr="00892874" w:rsidRDefault="00962428" w:rsidP="00892874">
            <w:pPr>
              <w:pStyle w:val="TableParagraph"/>
              <w:spacing w:line="248" w:lineRule="exact"/>
              <w:ind w:left="448" w:right="429"/>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2"/>
                <w:sz w:val="24"/>
                <w:szCs w:val="24"/>
              </w:rPr>
              <w:t xml:space="preserve"> </w:t>
            </w:r>
            <w:r w:rsidRPr="00892874">
              <w:rPr>
                <w:rFonts w:asciiTheme="minorHAnsi" w:hAnsiTheme="minorHAnsi" w:cstheme="minorHAnsi"/>
                <w:bCs/>
                <w:spacing w:val="-5"/>
                <w:sz w:val="24"/>
                <w:szCs w:val="24"/>
              </w:rPr>
              <w:t>IV</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156AA87D" w14:textId="58BD8006" w:rsidR="00962428" w:rsidRPr="00892874" w:rsidRDefault="00962428" w:rsidP="00892874">
            <w:pPr>
              <w:pStyle w:val="TableParagraph"/>
              <w:spacing w:line="248" w:lineRule="exact"/>
              <w:ind w:left="1003"/>
              <w:rPr>
                <w:rFonts w:asciiTheme="minorHAnsi" w:hAnsiTheme="minorHAnsi" w:cstheme="minorHAnsi"/>
                <w:bCs/>
                <w:sz w:val="24"/>
                <w:szCs w:val="24"/>
              </w:rPr>
            </w:pPr>
            <w:r w:rsidRPr="00892874">
              <w:rPr>
                <w:bCs/>
                <w:color w:val="000000"/>
              </w:rPr>
              <w:t>$        245,993.85</w:t>
            </w:r>
          </w:p>
        </w:tc>
      </w:tr>
      <w:tr w:rsidR="00962428" w:rsidRPr="00897E4C" w14:paraId="2E18BA59" w14:textId="77777777" w:rsidTr="00A10AA4">
        <w:trPr>
          <w:trHeight w:val="268"/>
        </w:trPr>
        <w:tc>
          <w:tcPr>
            <w:tcW w:w="2150" w:type="dxa"/>
          </w:tcPr>
          <w:p w14:paraId="099952C6" w14:textId="77777777" w:rsidR="00962428" w:rsidRPr="00892874" w:rsidRDefault="00962428" w:rsidP="00892874">
            <w:pPr>
              <w:pStyle w:val="TableParagraph"/>
              <w:spacing w:line="248" w:lineRule="exact"/>
              <w:ind w:left="448" w:right="426"/>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2"/>
                <w:sz w:val="24"/>
                <w:szCs w:val="24"/>
              </w:rPr>
              <w:t xml:space="preserve"> </w:t>
            </w:r>
            <w:r w:rsidRPr="00892874">
              <w:rPr>
                <w:rFonts w:asciiTheme="minorHAnsi" w:hAnsiTheme="minorHAnsi" w:cstheme="minorHAnsi"/>
                <w:bCs/>
                <w:spacing w:val="-10"/>
                <w:sz w:val="24"/>
                <w:szCs w:val="24"/>
              </w:rPr>
              <w:t>V</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5A0933E5" w14:textId="0F21D298" w:rsidR="00962428" w:rsidRPr="00892874" w:rsidRDefault="00962428" w:rsidP="00892874">
            <w:pPr>
              <w:pStyle w:val="TableParagraph"/>
              <w:spacing w:line="248" w:lineRule="exact"/>
              <w:ind w:left="1003"/>
              <w:rPr>
                <w:rFonts w:asciiTheme="minorHAnsi" w:hAnsiTheme="minorHAnsi" w:cstheme="minorHAnsi"/>
                <w:bCs/>
                <w:sz w:val="24"/>
                <w:szCs w:val="24"/>
              </w:rPr>
            </w:pPr>
            <w:r w:rsidRPr="00892874">
              <w:rPr>
                <w:bCs/>
                <w:color w:val="000000"/>
              </w:rPr>
              <w:t>$        196,030.36</w:t>
            </w:r>
          </w:p>
        </w:tc>
      </w:tr>
      <w:tr w:rsidR="00962428" w:rsidRPr="00897E4C" w14:paraId="126DBC44" w14:textId="77777777" w:rsidTr="00A10AA4">
        <w:trPr>
          <w:trHeight w:val="268"/>
        </w:trPr>
        <w:tc>
          <w:tcPr>
            <w:tcW w:w="2150" w:type="dxa"/>
          </w:tcPr>
          <w:p w14:paraId="05B1C03A" w14:textId="77777777" w:rsidR="00962428" w:rsidRPr="00892874" w:rsidRDefault="00962428" w:rsidP="00892874">
            <w:pPr>
              <w:pStyle w:val="TableParagraph"/>
              <w:spacing w:line="248" w:lineRule="exact"/>
              <w:ind w:left="448" w:right="429"/>
              <w:rPr>
                <w:rFonts w:asciiTheme="minorHAnsi" w:hAnsiTheme="minorHAnsi" w:cstheme="minorHAnsi"/>
                <w:bCs/>
                <w:sz w:val="24"/>
                <w:szCs w:val="24"/>
              </w:rPr>
            </w:pPr>
            <w:r w:rsidRPr="00892874">
              <w:rPr>
                <w:rFonts w:asciiTheme="minorHAnsi" w:hAnsiTheme="minorHAnsi" w:cstheme="minorHAnsi"/>
                <w:bCs/>
                <w:sz w:val="24"/>
                <w:szCs w:val="24"/>
              </w:rPr>
              <w:t>Area</w:t>
            </w:r>
            <w:r w:rsidRPr="00892874">
              <w:rPr>
                <w:rFonts w:asciiTheme="minorHAnsi" w:hAnsiTheme="minorHAnsi" w:cstheme="minorHAnsi"/>
                <w:bCs/>
                <w:spacing w:val="-2"/>
                <w:sz w:val="24"/>
                <w:szCs w:val="24"/>
              </w:rPr>
              <w:t xml:space="preserve"> </w:t>
            </w:r>
            <w:r w:rsidRPr="00892874">
              <w:rPr>
                <w:rFonts w:asciiTheme="minorHAnsi" w:hAnsiTheme="minorHAnsi" w:cstheme="minorHAnsi"/>
                <w:bCs/>
                <w:spacing w:val="-5"/>
                <w:sz w:val="24"/>
                <w:szCs w:val="24"/>
              </w:rPr>
              <w:t>VI</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0F282706" w14:textId="40DBC810" w:rsidR="00962428" w:rsidRPr="00892874" w:rsidRDefault="00962428" w:rsidP="00892874">
            <w:pPr>
              <w:pStyle w:val="TableParagraph"/>
              <w:spacing w:line="248" w:lineRule="exact"/>
              <w:ind w:left="1003"/>
              <w:rPr>
                <w:rFonts w:asciiTheme="minorHAnsi" w:hAnsiTheme="minorHAnsi" w:cstheme="minorHAnsi"/>
                <w:bCs/>
                <w:sz w:val="24"/>
                <w:szCs w:val="24"/>
              </w:rPr>
            </w:pPr>
            <w:r w:rsidRPr="00892874">
              <w:rPr>
                <w:bCs/>
                <w:color w:val="000000"/>
              </w:rPr>
              <w:t>$        196,289.07</w:t>
            </w:r>
          </w:p>
        </w:tc>
      </w:tr>
      <w:tr w:rsidR="00DB190C" w:rsidRPr="00897E4C" w14:paraId="790A3C2B" w14:textId="77777777" w:rsidTr="00C23343">
        <w:trPr>
          <w:trHeight w:val="268"/>
        </w:trPr>
        <w:tc>
          <w:tcPr>
            <w:tcW w:w="2150" w:type="dxa"/>
          </w:tcPr>
          <w:p w14:paraId="16DC4131" w14:textId="77777777" w:rsidR="00DB190C" w:rsidRPr="00892874" w:rsidRDefault="00DB190C" w:rsidP="00892874">
            <w:pPr>
              <w:pStyle w:val="TableParagraph"/>
              <w:spacing w:line="248" w:lineRule="exact"/>
              <w:ind w:left="448" w:right="428"/>
              <w:rPr>
                <w:rFonts w:asciiTheme="minorHAnsi" w:hAnsiTheme="minorHAnsi" w:cstheme="minorHAnsi"/>
                <w:bCs/>
                <w:sz w:val="24"/>
                <w:szCs w:val="24"/>
              </w:rPr>
            </w:pPr>
            <w:r w:rsidRPr="00892874">
              <w:rPr>
                <w:rFonts w:asciiTheme="minorHAnsi" w:hAnsiTheme="minorHAnsi" w:cstheme="minorHAnsi"/>
                <w:bCs/>
                <w:spacing w:val="-2"/>
                <w:sz w:val="24"/>
                <w:szCs w:val="24"/>
              </w:rPr>
              <w:t>Total:</w:t>
            </w:r>
          </w:p>
        </w:tc>
        <w:tc>
          <w:tcPr>
            <w:tcW w:w="3520" w:type="dxa"/>
            <w:tcBorders>
              <w:top w:val="nil"/>
              <w:left w:val="single" w:sz="4" w:space="0" w:color="auto"/>
              <w:bottom w:val="single" w:sz="4" w:space="0" w:color="auto"/>
              <w:right w:val="single" w:sz="4" w:space="0" w:color="auto"/>
            </w:tcBorders>
            <w:shd w:val="clear" w:color="000000" w:fill="FFFFFF"/>
            <w:vAlign w:val="bottom"/>
          </w:tcPr>
          <w:p w14:paraId="1ABDA907" w14:textId="19051044" w:rsidR="00DB190C" w:rsidRPr="00892874" w:rsidRDefault="00DB190C" w:rsidP="00892874">
            <w:pPr>
              <w:pStyle w:val="TableParagraph"/>
              <w:spacing w:line="248" w:lineRule="exact"/>
              <w:ind w:left="998"/>
              <w:rPr>
                <w:rFonts w:asciiTheme="minorHAnsi" w:hAnsiTheme="minorHAnsi" w:cstheme="minorHAnsi"/>
                <w:bCs/>
                <w:sz w:val="24"/>
                <w:szCs w:val="24"/>
              </w:rPr>
            </w:pPr>
            <w:r w:rsidRPr="00892874">
              <w:rPr>
                <w:rFonts w:asciiTheme="minorHAnsi" w:hAnsiTheme="minorHAnsi" w:cstheme="minorHAnsi"/>
                <w:bCs/>
                <w:color w:val="000000"/>
                <w:sz w:val="24"/>
                <w:szCs w:val="24"/>
              </w:rPr>
              <w:t>$</w:t>
            </w:r>
            <w:r w:rsidR="00752D70">
              <w:rPr>
                <w:rFonts w:asciiTheme="minorHAnsi" w:hAnsiTheme="minorHAnsi" w:cstheme="minorHAnsi"/>
                <w:bCs/>
                <w:color w:val="000000"/>
                <w:sz w:val="24"/>
                <w:szCs w:val="24"/>
              </w:rPr>
              <w:t xml:space="preserve">   </w:t>
            </w:r>
            <w:r w:rsidRPr="00892874">
              <w:rPr>
                <w:rFonts w:asciiTheme="minorHAnsi" w:hAnsiTheme="minorHAnsi" w:cstheme="minorHAnsi"/>
                <w:bCs/>
                <w:color w:val="000000"/>
                <w:sz w:val="24"/>
                <w:szCs w:val="24"/>
              </w:rPr>
              <w:t>1,71</w:t>
            </w:r>
            <w:r w:rsidR="00962428" w:rsidRPr="00892874">
              <w:rPr>
                <w:rFonts w:asciiTheme="minorHAnsi" w:hAnsiTheme="minorHAnsi" w:cstheme="minorHAnsi"/>
                <w:bCs/>
                <w:color w:val="000000"/>
                <w:sz w:val="24"/>
                <w:szCs w:val="24"/>
              </w:rPr>
              <w:t>8,861.99</w:t>
            </w:r>
          </w:p>
        </w:tc>
      </w:tr>
    </w:tbl>
    <w:p w14:paraId="18B33A87" w14:textId="77777777" w:rsidR="00DB190C" w:rsidRPr="00897E4C" w:rsidRDefault="00DB190C" w:rsidP="00DB190C">
      <w:pPr>
        <w:pStyle w:val="BodyText"/>
        <w:spacing w:before="4"/>
        <w:rPr>
          <w:rFonts w:asciiTheme="minorHAnsi" w:hAnsiTheme="minorHAnsi" w:cstheme="minorHAnsi"/>
        </w:rPr>
      </w:pPr>
    </w:p>
    <w:p w14:paraId="2ED91F17" w14:textId="77777777" w:rsidR="00DB190C" w:rsidRPr="00897E4C" w:rsidRDefault="00DB190C" w:rsidP="00DB190C">
      <w:pPr>
        <w:pStyle w:val="BodyText"/>
        <w:spacing w:before="4"/>
        <w:rPr>
          <w:rFonts w:asciiTheme="minorHAnsi" w:hAnsiTheme="minorHAnsi" w:cstheme="minorHAnsi"/>
        </w:rPr>
      </w:pPr>
    </w:p>
    <w:p w14:paraId="5A8A8B39" w14:textId="77777777" w:rsidR="00DB190C" w:rsidRPr="00897E4C" w:rsidRDefault="00DB190C" w:rsidP="00DB190C">
      <w:pPr>
        <w:pStyle w:val="BodyText"/>
        <w:spacing w:before="4"/>
        <w:rPr>
          <w:rFonts w:asciiTheme="minorHAnsi" w:hAnsiTheme="minorHAnsi" w:cstheme="minorHAnsi"/>
        </w:rPr>
      </w:pPr>
    </w:p>
    <w:p w14:paraId="100BE9B2" w14:textId="77777777" w:rsidR="00DB190C" w:rsidRPr="00897E4C" w:rsidRDefault="00DB190C" w:rsidP="00DB190C">
      <w:pPr>
        <w:pStyle w:val="BodyText"/>
        <w:spacing w:before="4"/>
        <w:rPr>
          <w:rFonts w:asciiTheme="minorHAnsi" w:hAnsiTheme="minorHAnsi" w:cstheme="minorHAnsi"/>
        </w:rPr>
      </w:pPr>
    </w:p>
    <w:p w14:paraId="3410F8ED" w14:textId="77777777" w:rsidR="00DB190C" w:rsidRPr="00897E4C" w:rsidRDefault="00DB190C" w:rsidP="00DB190C">
      <w:pPr>
        <w:pStyle w:val="BodyText"/>
        <w:spacing w:before="4"/>
        <w:rPr>
          <w:rFonts w:asciiTheme="minorHAnsi" w:hAnsiTheme="minorHAnsi" w:cstheme="minorHAnsi"/>
        </w:rPr>
      </w:pPr>
    </w:p>
    <w:p w14:paraId="0A2A7CD5" w14:textId="77777777" w:rsidR="00DB190C" w:rsidRDefault="00DB190C" w:rsidP="00DB190C">
      <w:pPr>
        <w:pStyle w:val="BodyText"/>
        <w:spacing w:before="4"/>
        <w:rPr>
          <w:rFonts w:asciiTheme="minorHAnsi" w:hAnsiTheme="minorHAnsi" w:cstheme="minorHAnsi"/>
        </w:rPr>
      </w:pPr>
    </w:p>
    <w:p w14:paraId="1B03BDF7" w14:textId="77777777" w:rsidR="00DB190C" w:rsidRPr="00897E4C" w:rsidRDefault="00DB190C" w:rsidP="00DB190C">
      <w:pPr>
        <w:pStyle w:val="BodyText"/>
        <w:spacing w:before="4"/>
        <w:rPr>
          <w:rFonts w:asciiTheme="minorHAnsi" w:hAnsiTheme="minorHAnsi" w:cstheme="minorHAnsi"/>
        </w:rPr>
      </w:pPr>
    </w:p>
    <w:p w14:paraId="799B6440" w14:textId="77777777" w:rsidR="00DB190C" w:rsidRPr="00897E4C" w:rsidRDefault="00DB190C" w:rsidP="00DB190C">
      <w:pPr>
        <w:pStyle w:val="Heading2"/>
        <w:numPr>
          <w:ilvl w:val="0"/>
          <w:numId w:val="5"/>
        </w:numPr>
        <w:tabs>
          <w:tab w:val="left" w:pos="640"/>
        </w:tabs>
        <w:rPr>
          <w:rFonts w:asciiTheme="minorHAnsi" w:hAnsiTheme="minorHAnsi" w:cstheme="minorHAnsi"/>
        </w:rPr>
      </w:pPr>
      <w:bookmarkStart w:id="31" w:name="B._Specific_Use_of_Funds_August_2021_–_M"/>
      <w:bookmarkEnd w:id="31"/>
      <w:r w:rsidRPr="00897E4C">
        <w:rPr>
          <w:rFonts w:asciiTheme="minorHAnsi" w:hAnsiTheme="minorHAnsi" w:cstheme="minorHAnsi"/>
          <w:u w:val="single"/>
        </w:rPr>
        <w:t>Specific</w:t>
      </w:r>
      <w:r w:rsidRPr="00897E4C">
        <w:rPr>
          <w:rFonts w:asciiTheme="minorHAnsi" w:hAnsiTheme="minorHAnsi" w:cstheme="minorHAnsi"/>
          <w:spacing w:val="-5"/>
          <w:u w:val="single"/>
        </w:rPr>
        <w:t xml:space="preserve"> </w:t>
      </w:r>
      <w:r w:rsidRPr="00897E4C">
        <w:rPr>
          <w:rFonts w:asciiTheme="minorHAnsi" w:hAnsiTheme="minorHAnsi" w:cstheme="minorHAnsi"/>
          <w:u w:val="single"/>
        </w:rPr>
        <w:t>Use</w:t>
      </w:r>
      <w:r w:rsidRPr="00897E4C">
        <w:rPr>
          <w:rFonts w:asciiTheme="minorHAnsi" w:hAnsiTheme="minorHAnsi" w:cstheme="minorHAnsi"/>
          <w:spacing w:val="-4"/>
          <w:u w:val="single"/>
        </w:rPr>
        <w:t xml:space="preserve"> </w:t>
      </w:r>
      <w:r w:rsidRPr="00897E4C">
        <w:rPr>
          <w:rFonts w:asciiTheme="minorHAnsi" w:hAnsiTheme="minorHAnsi" w:cstheme="minorHAnsi"/>
          <w:u w:val="single"/>
        </w:rPr>
        <w:t>of</w:t>
      </w:r>
      <w:r w:rsidRPr="00897E4C">
        <w:rPr>
          <w:rFonts w:asciiTheme="minorHAnsi" w:hAnsiTheme="minorHAnsi" w:cstheme="minorHAnsi"/>
          <w:spacing w:val="-4"/>
          <w:u w:val="single"/>
        </w:rPr>
        <w:t xml:space="preserve"> </w:t>
      </w:r>
      <w:r w:rsidRPr="00897E4C">
        <w:rPr>
          <w:rFonts w:asciiTheme="minorHAnsi" w:hAnsiTheme="minorHAnsi" w:cstheme="minorHAnsi"/>
          <w:u w:val="single"/>
        </w:rPr>
        <w:t>Funds</w:t>
      </w:r>
      <w:r w:rsidRPr="00897E4C">
        <w:rPr>
          <w:rFonts w:asciiTheme="minorHAnsi" w:hAnsiTheme="minorHAnsi" w:cstheme="minorHAnsi"/>
          <w:spacing w:val="-3"/>
          <w:u w:val="single"/>
        </w:rPr>
        <w:t xml:space="preserve"> (Year 3 only) </w:t>
      </w:r>
      <w:r w:rsidRPr="00897E4C">
        <w:rPr>
          <w:rFonts w:asciiTheme="minorHAnsi" w:hAnsiTheme="minorHAnsi" w:cstheme="minorHAnsi"/>
          <w:u w:val="single"/>
        </w:rPr>
        <w:t>July 2023</w:t>
      </w:r>
      <w:r w:rsidRPr="00897E4C">
        <w:rPr>
          <w:rFonts w:asciiTheme="minorHAnsi" w:hAnsiTheme="minorHAnsi" w:cstheme="minorHAnsi"/>
          <w:spacing w:val="-5"/>
          <w:u w:val="single"/>
        </w:rPr>
        <w:t xml:space="preserve"> </w:t>
      </w:r>
      <w:r w:rsidRPr="00897E4C">
        <w:rPr>
          <w:rFonts w:asciiTheme="minorHAnsi" w:hAnsiTheme="minorHAnsi" w:cstheme="minorHAnsi"/>
          <w:u w:val="single"/>
        </w:rPr>
        <w:t>–</w:t>
      </w:r>
      <w:r w:rsidRPr="00897E4C">
        <w:rPr>
          <w:rFonts w:asciiTheme="minorHAnsi" w:hAnsiTheme="minorHAnsi" w:cstheme="minorHAnsi"/>
          <w:spacing w:val="-1"/>
          <w:u w:val="single"/>
        </w:rPr>
        <w:t xml:space="preserve"> </w:t>
      </w:r>
      <w:r w:rsidRPr="00897E4C">
        <w:rPr>
          <w:rFonts w:asciiTheme="minorHAnsi" w:hAnsiTheme="minorHAnsi" w:cstheme="minorHAnsi"/>
          <w:u w:val="single"/>
        </w:rPr>
        <w:t>March</w:t>
      </w:r>
      <w:r w:rsidRPr="00897E4C">
        <w:rPr>
          <w:rFonts w:asciiTheme="minorHAnsi" w:hAnsiTheme="minorHAnsi" w:cstheme="minorHAnsi"/>
          <w:spacing w:val="-4"/>
          <w:u w:val="single"/>
        </w:rPr>
        <w:t xml:space="preserve"> </w:t>
      </w:r>
      <w:r w:rsidRPr="00897E4C">
        <w:rPr>
          <w:rFonts w:asciiTheme="minorHAnsi" w:hAnsiTheme="minorHAnsi" w:cstheme="minorHAnsi"/>
          <w:spacing w:val="-2"/>
          <w:u w:val="single"/>
        </w:rPr>
        <w:t>2024:</w:t>
      </w:r>
    </w:p>
    <w:p w14:paraId="5961DBF1" w14:textId="77777777" w:rsidR="00DB190C" w:rsidRPr="00897E4C" w:rsidRDefault="00DB190C" w:rsidP="00DB190C">
      <w:pPr>
        <w:pStyle w:val="BodyText"/>
        <w:spacing w:before="9"/>
        <w:rPr>
          <w:rFonts w:asciiTheme="minorHAnsi" w:hAnsiTheme="minorHAnsi" w:cstheme="minorHAnsi"/>
          <w:b/>
        </w:rPr>
      </w:pPr>
    </w:p>
    <w:p w14:paraId="1A3F8D96" w14:textId="77777777" w:rsidR="00DB190C" w:rsidRPr="00897E4C" w:rsidRDefault="00DB190C" w:rsidP="00DB190C">
      <w:pPr>
        <w:pStyle w:val="ListParagraph"/>
        <w:numPr>
          <w:ilvl w:val="1"/>
          <w:numId w:val="5"/>
        </w:numPr>
        <w:tabs>
          <w:tab w:val="left" w:pos="640"/>
        </w:tabs>
        <w:spacing w:before="52"/>
        <w:rPr>
          <w:rFonts w:asciiTheme="minorHAnsi" w:hAnsiTheme="minorHAnsi" w:cstheme="minorHAnsi"/>
          <w:b/>
          <w:sz w:val="24"/>
          <w:szCs w:val="24"/>
        </w:rPr>
      </w:pPr>
      <w:r w:rsidRPr="00897E4C">
        <w:rPr>
          <w:rFonts w:asciiTheme="minorHAnsi" w:hAnsiTheme="minorHAnsi" w:cstheme="minorHAnsi"/>
          <w:b/>
          <w:sz w:val="24"/>
          <w:szCs w:val="24"/>
        </w:rPr>
        <w:t>Meal</w:t>
      </w:r>
      <w:r w:rsidRPr="00897E4C">
        <w:rPr>
          <w:rFonts w:asciiTheme="minorHAnsi" w:hAnsiTheme="minorHAnsi" w:cstheme="minorHAnsi"/>
          <w:b/>
          <w:spacing w:val="-1"/>
          <w:sz w:val="24"/>
          <w:szCs w:val="24"/>
        </w:rPr>
        <w:t xml:space="preserve"> </w:t>
      </w:r>
      <w:r w:rsidRPr="00897E4C">
        <w:rPr>
          <w:rFonts w:asciiTheme="minorHAnsi" w:hAnsiTheme="minorHAnsi" w:cstheme="minorHAnsi"/>
          <w:b/>
          <w:sz w:val="24"/>
          <w:szCs w:val="24"/>
        </w:rPr>
        <w:t>site</w:t>
      </w:r>
      <w:r w:rsidRPr="00897E4C">
        <w:rPr>
          <w:rFonts w:asciiTheme="minorHAnsi" w:hAnsiTheme="minorHAnsi" w:cstheme="minorHAnsi"/>
          <w:b/>
          <w:spacing w:val="-4"/>
          <w:sz w:val="24"/>
          <w:szCs w:val="24"/>
        </w:rPr>
        <w:t xml:space="preserve"> </w:t>
      </w:r>
      <w:r w:rsidRPr="00897E4C">
        <w:rPr>
          <w:rFonts w:asciiTheme="minorHAnsi" w:hAnsiTheme="minorHAnsi" w:cstheme="minorHAnsi"/>
          <w:b/>
          <w:spacing w:val="-2"/>
          <w:sz w:val="24"/>
          <w:szCs w:val="24"/>
        </w:rPr>
        <w:t>modernization:</w:t>
      </w:r>
    </w:p>
    <w:p w14:paraId="13276F96" w14:textId="77777777" w:rsidR="00DB190C" w:rsidRPr="00897E4C" w:rsidRDefault="00DB190C" w:rsidP="00DB190C">
      <w:pPr>
        <w:pStyle w:val="ListParagraph"/>
        <w:numPr>
          <w:ilvl w:val="2"/>
          <w:numId w:val="5"/>
        </w:numPr>
        <w:tabs>
          <w:tab w:val="left" w:pos="1357"/>
          <w:tab w:val="left" w:pos="1358"/>
        </w:tabs>
        <w:ind w:left="1359" w:right="776" w:hanging="480"/>
        <w:jc w:val="left"/>
        <w:rPr>
          <w:rFonts w:asciiTheme="minorHAnsi" w:hAnsiTheme="minorHAnsi" w:cstheme="minorHAnsi"/>
          <w:sz w:val="24"/>
          <w:szCs w:val="24"/>
        </w:rPr>
      </w:pPr>
      <w:r w:rsidRPr="00897E4C">
        <w:rPr>
          <w:rFonts w:asciiTheme="minorHAnsi" w:hAnsiTheme="minorHAnsi" w:cstheme="minorHAnsi"/>
          <w:sz w:val="24"/>
          <w:szCs w:val="24"/>
        </w:rPr>
        <w:t xml:space="preserve">The ARPA </w:t>
      </w:r>
      <w:r>
        <w:rPr>
          <w:rFonts w:asciiTheme="minorHAnsi" w:hAnsiTheme="minorHAnsi" w:cstheme="minorHAnsi"/>
          <w:sz w:val="24"/>
          <w:szCs w:val="24"/>
        </w:rPr>
        <w:t xml:space="preserve">SFY </w:t>
      </w:r>
      <w:r w:rsidRPr="00897E4C">
        <w:rPr>
          <w:rFonts w:asciiTheme="minorHAnsi" w:hAnsiTheme="minorHAnsi" w:cstheme="minorHAnsi"/>
          <w:sz w:val="24"/>
          <w:szCs w:val="24"/>
        </w:rPr>
        <w:t>2024 funding</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is</w:t>
      </w:r>
      <w:r w:rsidRPr="00897E4C">
        <w:rPr>
          <w:rFonts w:asciiTheme="minorHAnsi" w:hAnsiTheme="minorHAnsi" w:cstheme="minorHAnsi"/>
          <w:spacing w:val="-4"/>
          <w:sz w:val="24"/>
          <w:szCs w:val="24"/>
        </w:rPr>
        <w:t xml:space="preserve"> an opportunity for</w:t>
      </w:r>
      <w:r w:rsidRPr="00897E4C">
        <w:rPr>
          <w:rFonts w:asciiTheme="minorHAnsi" w:hAnsiTheme="minorHAnsi" w:cstheme="minorHAnsi"/>
          <w:spacing w:val="-2"/>
          <w:sz w:val="24"/>
          <w:szCs w:val="24"/>
        </w:rPr>
        <w:t xml:space="preserve"> </w:t>
      </w:r>
      <w:r w:rsidRPr="00897E4C">
        <w:rPr>
          <w:rFonts w:asciiTheme="minorHAnsi" w:hAnsiTheme="minorHAnsi" w:cstheme="minorHAnsi"/>
          <w:sz w:val="24"/>
          <w:szCs w:val="24"/>
        </w:rPr>
        <w:t>meal</w:t>
      </w:r>
      <w:r w:rsidRPr="00897E4C">
        <w:rPr>
          <w:rFonts w:asciiTheme="minorHAnsi" w:hAnsiTheme="minorHAnsi" w:cstheme="minorHAnsi"/>
          <w:spacing w:val="-2"/>
          <w:sz w:val="24"/>
          <w:szCs w:val="24"/>
        </w:rPr>
        <w:t xml:space="preserve"> </w:t>
      </w:r>
      <w:r w:rsidRPr="00897E4C">
        <w:rPr>
          <w:rFonts w:asciiTheme="minorHAnsi" w:hAnsiTheme="minorHAnsi" w:cstheme="minorHAnsi"/>
          <w:sz w:val="24"/>
          <w:szCs w:val="24"/>
        </w:rPr>
        <w:t>providers/sites</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to</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get reimbursed</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towards</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the</w:t>
      </w:r>
      <w:r w:rsidRPr="00897E4C">
        <w:rPr>
          <w:rFonts w:asciiTheme="minorHAnsi" w:hAnsiTheme="minorHAnsi" w:cstheme="minorHAnsi"/>
          <w:spacing w:val="-2"/>
          <w:sz w:val="24"/>
          <w:szCs w:val="24"/>
        </w:rPr>
        <w:t xml:space="preserve"> </w:t>
      </w:r>
      <w:r w:rsidRPr="00897E4C">
        <w:rPr>
          <w:rFonts w:asciiTheme="minorHAnsi" w:hAnsiTheme="minorHAnsi" w:cstheme="minorHAnsi"/>
          <w:sz w:val="24"/>
          <w:szCs w:val="24"/>
        </w:rPr>
        <w:t>modernization</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of their meal programs. Modernization funds must be expended by 03/31/2024. Payments will be reimbursed from the AAA to the meal site upon receipt of appropriate documentation.</w:t>
      </w:r>
    </w:p>
    <w:p w14:paraId="6AF09AE4" w14:textId="77777777" w:rsidR="00DB190C" w:rsidRPr="00897E4C" w:rsidRDefault="00DB190C" w:rsidP="00DB190C">
      <w:pPr>
        <w:pStyle w:val="BodyText"/>
        <w:spacing w:before="1"/>
        <w:ind w:left="280"/>
        <w:rPr>
          <w:rFonts w:asciiTheme="minorHAnsi" w:hAnsiTheme="minorHAnsi" w:cstheme="minorHAnsi"/>
        </w:rPr>
      </w:pPr>
    </w:p>
    <w:p w14:paraId="2B730F05" w14:textId="77777777" w:rsidR="00DB190C" w:rsidRPr="00897E4C" w:rsidRDefault="00DB190C" w:rsidP="00DB190C">
      <w:pPr>
        <w:pStyle w:val="ListParagraph"/>
        <w:numPr>
          <w:ilvl w:val="2"/>
          <w:numId w:val="5"/>
        </w:numPr>
        <w:tabs>
          <w:tab w:val="left" w:pos="1357"/>
          <w:tab w:val="left" w:pos="1358"/>
        </w:tabs>
        <w:spacing w:before="24" w:line="289" w:lineRule="exact"/>
        <w:ind w:left="1357" w:hanging="603"/>
        <w:jc w:val="left"/>
        <w:rPr>
          <w:rFonts w:asciiTheme="minorHAnsi" w:hAnsiTheme="minorHAnsi" w:cstheme="minorHAnsi"/>
          <w:sz w:val="24"/>
          <w:szCs w:val="24"/>
        </w:rPr>
      </w:pPr>
      <w:r w:rsidRPr="00897E4C">
        <w:rPr>
          <w:rFonts w:asciiTheme="minorHAnsi" w:hAnsiTheme="minorHAnsi" w:cstheme="minorHAnsi"/>
          <w:sz w:val="24"/>
          <w:szCs w:val="24"/>
        </w:rPr>
        <w:t>Ideas</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for allowable</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expenses</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include</w:t>
      </w:r>
      <w:r w:rsidRPr="00897E4C">
        <w:rPr>
          <w:rFonts w:asciiTheme="minorHAnsi" w:hAnsiTheme="minorHAnsi" w:cstheme="minorHAnsi"/>
          <w:spacing w:val="-7"/>
          <w:sz w:val="24"/>
          <w:szCs w:val="24"/>
        </w:rPr>
        <w:t xml:space="preserve"> </w:t>
      </w:r>
      <w:r w:rsidRPr="00897E4C">
        <w:rPr>
          <w:rFonts w:asciiTheme="minorHAnsi" w:hAnsiTheme="minorHAnsi" w:cstheme="minorHAnsi"/>
          <w:sz w:val="24"/>
          <w:szCs w:val="24"/>
        </w:rPr>
        <w:t>the</w:t>
      </w:r>
      <w:r w:rsidRPr="00897E4C">
        <w:rPr>
          <w:rFonts w:asciiTheme="minorHAnsi" w:hAnsiTheme="minorHAnsi" w:cstheme="minorHAnsi"/>
          <w:spacing w:val="-6"/>
          <w:sz w:val="24"/>
          <w:szCs w:val="24"/>
        </w:rPr>
        <w:t xml:space="preserve"> </w:t>
      </w:r>
      <w:r w:rsidRPr="00897E4C">
        <w:rPr>
          <w:rFonts w:asciiTheme="minorHAnsi" w:hAnsiTheme="minorHAnsi" w:cstheme="minorHAnsi"/>
          <w:spacing w:val="-2"/>
          <w:sz w:val="24"/>
          <w:szCs w:val="24"/>
        </w:rPr>
        <w:t>following:</w:t>
      </w:r>
    </w:p>
    <w:p w14:paraId="781405C2" w14:textId="77777777" w:rsidR="00DB190C" w:rsidRPr="00897E4C" w:rsidRDefault="00DB190C" w:rsidP="00DB190C">
      <w:pPr>
        <w:pStyle w:val="ListParagraph"/>
        <w:numPr>
          <w:ilvl w:val="3"/>
          <w:numId w:val="5"/>
        </w:numPr>
        <w:tabs>
          <w:tab w:val="left" w:pos="1717"/>
          <w:tab w:val="left" w:pos="1718"/>
        </w:tabs>
        <w:spacing w:line="242" w:lineRule="auto"/>
        <w:ind w:right="909"/>
        <w:rPr>
          <w:rFonts w:asciiTheme="minorHAnsi" w:hAnsiTheme="minorHAnsi" w:cstheme="minorHAnsi"/>
          <w:sz w:val="24"/>
          <w:szCs w:val="24"/>
        </w:rPr>
      </w:pPr>
      <w:r w:rsidRPr="00897E4C">
        <w:rPr>
          <w:rFonts w:asciiTheme="minorHAnsi" w:hAnsiTheme="minorHAnsi" w:cstheme="minorHAnsi"/>
          <w:sz w:val="24"/>
          <w:szCs w:val="24"/>
        </w:rPr>
        <w:t>Upgrade/modernization</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of</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equipment:</w:t>
      </w:r>
      <w:r w:rsidRPr="00897E4C">
        <w:rPr>
          <w:rFonts w:asciiTheme="minorHAnsi" w:hAnsiTheme="minorHAnsi" w:cstheme="minorHAnsi"/>
          <w:spacing w:val="-7"/>
          <w:sz w:val="24"/>
          <w:szCs w:val="24"/>
        </w:rPr>
        <w:t xml:space="preserve"> </w:t>
      </w:r>
      <w:r w:rsidRPr="00897E4C">
        <w:rPr>
          <w:rFonts w:asciiTheme="minorHAnsi" w:hAnsiTheme="minorHAnsi" w:cstheme="minorHAnsi"/>
          <w:sz w:val="24"/>
          <w:szCs w:val="24"/>
        </w:rPr>
        <w:t>Freezer,</w:t>
      </w:r>
      <w:r w:rsidRPr="00897E4C">
        <w:rPr>
          <w:rFonts w:asciiTheme="minorHAnsi" w:hAnsiTheme="minorHAnsi" w:cstheme="minorHAnsi"/>
          <w:spacing w:val="-7"/>
          <w:sz w:val="24"/>
          <w:szCs w:val="24"/>
        </w:rPr>
        <w:t xml:space="preserve"> </w:t>
      </w:r>
      <w:r w:rsidRPr="00897E4C">
        <w:rPr>
          <w:rFonts w:asciiTheme="minorHAnsi" w:hAnsiTheme="minorHAnsi" w:cstheme="minorHAnsi"/>
          <w:sz w:val="24"/>
          <w:szCs w:val="24"/>
        </w:rPr>
        <w:t>fridge,</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oven,</w:t>
      </w:r>
      <w:r w:rsidRPr="00897E4C">
        <w:rPr>
          <w:rFonts w:asciiTheme="minorHAnsi" w:hAnsiTheme="minorHAnsi" w:cstheme="minorHAnsi"/>
          <w:spacing w:val="-7"/>
          <w:sz w:val="24"/>
          <w:szCs w:val="24"/>
        </w:rPr>
        <w:t xml:space="preserve"> </w:t>
      </w:r>
      <w:r>
        <w:rPr>
          <w:rFonts w:asciiTheme="minorHAnsi" w:hAnsiTheme="minorHAnsi" w:cstheme="minorHAnsi"/>
          <w:spacing w:val="-7"/>
          <w:sz w:val="24"/>
          <w:szCs w:val="24"/>
        </w:rPr>
        <w:t xml:space="preserve">kitchen </w:t>
      </w:r>
      <w:r w:rsidRPr="00897E4C">
        <w:rPr>
          <w:rFonts w:asciiTheme="minorHAnsi" w:hAnsiTheme="minorHAnsi" w:cstheme="minorHAnsi"/>
          <w:sz w:val="24"/>
          <w:szCs w:val="24"/>
        </w:rPr>
        <w:t>hood,</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dishwasher, installation, and warranty costs</w:t>
      </w:r>
      <w:r>
        <w:rPr>
          <w:rFonts w:asciiTheme="minorHAnsi" w:hAnsiTheme="minorHAnsi" w:cstheme="minorHAnsi"/>
          <w:sz w:val="24"/>
          <w:szCs w:val="24"/>
        </w:rPr>
        <w:t xml:space="preserve"> etc.</w:t>
      </w:r>
    </w:p>
    <w:p w14:paraId="332DE69A" w14:textId="77777777" w:rsidR="00DB190C" w:rsidRPr="00897E4C" w:rsidRDefault="00DB190C" w:rsidP="00DB190C">
      <w:pPr>
        <w:pStyle w:val="ListParagraph"/>
        <w:numPr>
          <w:ilvl w:val="3"/>
          <w:numId w:val="5"/>
        </w:numPr>
        <w:tabs>
          <w:tab w:val="left" w:pos="1717"/>
          <w:tab w:val="left" w:pos="1718"/>
        </w:tabs>
        <w:spacing w:line="305" w:lineRule="exact"/>
        <w:ind w:hanging="361"/>
        <w:rPr>
          <w:rFonts w:asciiTheme="minorHAnsi" w:hAnsiTheme="minorHAnsi" w:cstheme="minorHAnsi"/>
          <w:sz w:val="24"/>
          <w:szCs w:val="24"/>
        </w:rPr>
      </w:pPr>
      <w:r w:rsidRPr="00897E4C">
        <w:rPr>
          <w:rFonts w:asciiTheme="minorHAnsi" w:hAnsiTheme="minorHAnsi" w:cstheme="minorHAnsi"/>
          <w:sz w:val="24"/>
          <w:szCs w:val="24"/>
        </w:rPr>
        <w:t>Increase</w:t>
      </w:r>
      <w:r w:rsidRPr="00897E4C">
        <w:rPr>
          <w:rFonts w:asciiTheme="minorHAnsi" w:hAnsiTheme="minorHAnsi" w:cstheme="minorHAnsi"/>
          <w:spacing w:val="-8"/>
          <w:sz w:val="24"/>
          <w:szCs w:val="24"/>
        </w:rPr>
        <w:t xml:space="preserve"> </w:t>
      </w:r>
      <w:r w:rsidRPr="00897E4C">
        <w:rPr>
          <w:rFonts w:asciiTheme="minorHAnsi" w:hAnsiTheme="minorHAnsi" w:cstheme="minorHAnsi"/>
          <w:sz w:val="24"/>
          <w:szCs w:val="24"/>
        </w:rPr>
        <w:t>ADA accessibility</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and</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safety:</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parking,</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ramps,</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safety</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bars,</w:t>
      </w:r>
      <w:r w:rsidRPr="00897E4C">
        <w:rPr>
          <w:rFonts w:asciiTheme="minorHAnsi" w:hAnsiTheme="minorHAnsi" w:cstheme="minorHAnsi"/>
          <w:spacing w:val="-6"/>
          <w:sz w:val="24"/>
          <w:szCs w:val="24"/>
        </w:rPr>
        <w:t xml:space="preserve"> </w:t>
      </w:r>
      <w:r w:rsidRPr="00897E4C">
        <w:rPr>
          <w:rFonts w:asciiTheme="minorHAnsi" w:hAnsiTheme="minorHAnsi" w:cstheme="minorHAnsi"/>
          <w:spacing w:val="-2"/>
          <w:sz w:val="24"/>
          <w:szCs w:val="24"/>
        </w:rPr>
        <w:t>vehicles</w:t>
      </w:r>
      <w:r>
        <w:rPr>
          <w:rFonts w:asciiTheme="minorHAnsi" w:hAnsiTheme="minorHAnsi" w:cstheme="minorHAnsi"/>
          <w:spacing w:val="-2"/>
          <w:sz w:val="24"/>
          <w:szCs w:val="24"/>
        </w:rPr>
        <w:t>.</w:t>
      </w:r>
    </w:p>
    <w:p w14:paraId="02F476FE" w14:textId="025B339A" w:rsidR="00DB190C" w:rsidRPr="009A5D1C" w:rsidRDefault="00DB190C" w:rsidP="009A5D1C">
      <w:pPr>
        <w:pStyle w:val="ListParagraph"/>
        <w:numPr>
          <w:ilvl w:val="3"/>
          <w:numId w:val="5"/>
        </w:numPr>
        <w:tabs>
          <w:tab w:val="left" w:pos="1717"/>
          <w:tab w:val="left" w:pos="1718"/>
        </w:tabs>
        <w:spacing w:line="304" w:lineRule="exact"/>
        <w:ind w:hanging="361"/>
        <w:rPr>
          <w:rFonts w:asciiTheme="minorHAnsi" w:hAnsiTheme="minorHAnsi" w:cstheme="minorHAnsi"/>
          <w:sz w:val="24"/>
          <w:szCs w:val="24"/>
        </w:rPr>
      </w:pPr>
      <w:r>
        <w:rPr>
          <w:rFonts w:asciiTheme="minorHAnsi" w:hAnsiTheme="minorHAnsi" w:cstheme="minorHAnsi"/>
          <w:sz w:val="24"/>
          <w:szCs w:val="24"/>
        </w:rPr>
        <w:t>Technological enhancements</w:t>
      </w:r>
      <w:r w:rsidRPr="00897E4C">
        <w:rPr>
          <w:rFonts w:asciiTheme="minorHAnsi" w:hAnsiTheme="minorHAnsi" w:cstheme="minorHAnsi"/>
          <w:sz w:val="24"/>
          <w:szCs w:val="24"/>
        </w:rPr>
        <w:t>:</w:t>
      </w:r>
      <w:r w:rsidR="009A5D1C">
        <w:rPr>
          <w:rFonts w:asciiTheme="minorHAnsi" w:hAnsiTheme="minorHAnsi" w:cstheme="minorHAnsi"/>
          <w:spacing w:val="46"/>
          <w:sz w:val="24"/>
          <w:szCs w:val="24"/>
        </w:rPr>
        <w:t xml:space="preserve"> </w:t>
      </w:r>
      <w:r w:rsidRPr="00014DD5">
        <w:rPr>
          <w:rFonts w:asciiTheme="minorHAnsi" w:hAnsiTheme="minorHAnsi" w:cstheme="minorHAnsi"/>
          <w:sz w:val="24"/>
          <w:szCs w:val="24"/>
        </w:rPr>
        <w:t>Add new</w:t>
      </w:r>
      <w:r>
        <w:rPr>
          <w:rFonts w:asciiTheme="minorHAnsi" w:hAnsiTheme="minorHAnsi" w:cstheme="minorHAnsi"/>
          <w:spacing w:val="46"/>
          <w:sz w:val="24"/>
          <w:szCs w:val="24"/>
        </w:rPr>
        <w:t xml:space="preserve"> </w:t>
      </w:r>
      <w:r w:rsidR="00576EEB">
        <w:rPr>
          <w:rFonts w:asciiTheme="minorHAnsi" w:hAnsiTheme="minorHAnsi" w:cstheme="minorHAnsi"/>
          <w:spacing w:val="46"/>
          <w:sz w:val="24"/>
          <w:szCs w:val="24"/>
        </w:rPr>
        <w:t>s</w:t>
      </w:r>
      <w:r w:rsidRPr="00897E4C">
        <w:rPr>
          <w:rFonts w:asciiTheme="minorHAnsi" w:hAnsiTheme="minorHAnsi" w:cstheme="minorHAnsi"/>
          <w:spacing w:val="-2"/>
          <w:sz w:val="24"/>
          <w:szCs w:val="24"/>
        </w:rPr>
        <w:t xml:space="preserve">oftware such as </w:t>
      </w:r>
      <w:hyperlink r:id="rId11" w:history="1">
        <w:r w:rsidRPr="00897E4C">
          <w:rPr>
            <w:rStyle w:val="Hyperlink"/>
            <w:rFonts w:asciiTheme="minorHAnsi" w:hAnsiTheme="minorHAnsi" w:cstheme="minorHAnsi"/>
            <w:sz w:val="24"/>
            <w:szCs w:val="24"/>
          </w:rPr>
          <w:t>MySeniorCenter.com</w:t>
        </w:r>
      </w:hyperlink>
      <w:r>
        <w:rPr>
          <w:rFonts w:asciiTheme="minorHAnsi" w:hAnsiTheme="minorHAnsi" w:cstheme="minorHAnsi"/>
          <w:sz w:val="24"/>
          <w:szCs w:val="24"/>
        </w:rPr>
        <w:t xml:space="preserve"> , </w:t>
      </w:r>
      <w:r w:rsidR="009A5D1C">
        <w:rPr>
          <w:rFonts w:asciiTheme="minorHAnsi" w:hAnsiTheme="minorHAnsi" w:cstheme="minorHAnsi"/>
          <w:sz w:val="24"/>
          <w:szCs w:val="24"/>
        </w:rPr>
        <w:t xml:space="preserve">or  </w:t>
      </w:r>
      <w:hyperlink r:id="rId12" w:history="1">
        <w:r w:rsidR="009A5D1C" w:rsidRPr="00F67F8C">
          <w:rPr>
            <w:rStyle w:val="Hyperlink"/>
            <w:rFonts w:asciiTheme="minorHAnsi" w:hAnsiTheme="minorHAnsi" w:cstheme="minorHAnsi"/>
            <w:sz w:val="24"/>
            <w:szCs w:val="24"/>
          </w:rPr>
          <w:t>https://accessiblesolutions.com/</w:t>
        </w:r>
      </w:hyperlink>
      <w:r w:rsidR="009A5D1C">
        <w:rPr>
          <w:rFonts w:asciiTheme="minorHAnsi" w:hAnsiTheme="minorHAnsi" w:cstheme="minorHAnsi"/>
          <w:sz w:val="24"/>
          <w:szCs w:val="24"/>
        </w:rPr>
        <w:t xml:space="preserve"> t</w:t>
      </w:r>
      <w:r w:rsidR="009A5D1C" w:rsidRPr="009A5D1C">
        <w:rPr>
          <w:rFonts w:asciiTheme="minorHAnsi" w:hAnsiTheme="minorHAnsi" w:cstheme="minorHAnsi"/>
          <w:sz w:val="24"/>
          <w:szCs w:val="24"/>
        </w:rPr>
        <w:t xml:space="preserve">o </w:t>
      </w:r>
      <w:r w:rsidRPr="009A5D1C">
        <w:rPr>
          <w:rFonts w:asciiTheme="minorHAnsi" w:hAnsiTheme="minorHAnsi" w:cstheme="minorHAnsi"/>
          <w:sz w:val="24"/>
          <w:szCs w:val="24"/>
        </w:rPr>
        <w:t>allow for further educating meal provider staff on IT and taking supportive classes such as grant writing, Excel, Word.</w:t>
      </w:r>
    </w:p>
    <w:p w14:paraId="7785A7F7" w14:textId="77777777" w:rsidR="00DB190C" w:rsidRPr="00897E4C" w:rsidRDefault="00DB190C" w:rsidP="00DB190C">
      <w:pPr>
        <w:pStyle w:val="ListParagraph"/>
        <w:numPr>
          <w:ilvl w:val="3"/>
          <w:numId w:val="5"/>
        </w:numPr>
        <w:tabs>
          <w:tab w:val="left" w:pos="1717"/>
          <w:tab w:val="left" w:pos="1718"/>
        </w:tabs>
        <w:spacing w:line="242" w:lineRule="auto"/>
        <w:ind w:left="1719" w:right="1139"/>
        <w:rPr>
          <w:rFonts w:asciiTheme="minorHAnsi" w:hAnsiTheme="minorHAnsi" w:cstheme="minorHAnsi"/>
          <w:sz w:val="24"/>
          <w:szCs w:val="24"/>
        </w:rPr>
      </w:pPr>
      <w:r w:rsidRPr="00897E4C">
        <w:rPr>
          <w:rFonts w:asciiTheme="minorHAnsi" w:hAnsiTheme="minorHAnsi" w:cstheme="minorHAnsi"/>
          <w:sz w:val="24"/>
          <w:szCs w:val="24"/>
        </w:rPr>
        <w:t>Creation/upgrade</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of</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outdoor</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dining</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venues:</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tables,</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outdoor</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furniture,</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chairs, grill, or smoker</w:t>
      </w:r>
      <w:r>
        <w:rPr>
          <w:rFonts w:asciiTheme="minorHAnsi" w:hAnsiTheme="minorHAnsi" w:cstheme="minorHAnsi"/>
          <w:sz w:val="24"/>
          <w:szCs w:val="24"/>
        </w:rPr>
        <w:t>.</w:t>
      </w:r>
    </w:p>
    <w:p w14:paraId="5D89A9B0" w14:textId="77777777" w:rsidR="00DB190C" w:rsidRPr="00897E4C" w:rsidRDefault="00DB190C" w:rsidP="00DB190C">
      <w:pPr>
        <w:pStyle w:val="ListParagraph"/>
        <w:numPr>
          <w:ilvl w:val="3"/>
          <w:numId w:val="5"/>
        </w:numPr>
        <w:tabs>
          <w:tab w:val="left" w:pos="1717"/>
          <w:tab w:val="left" w:pos="1718"/>
        </w:tabs>
        <w:ind w:left="1719" w:right="1531"/>
        <w:rPr>
          <w:rFonts w:asciiTheme="minorHAnsi" w:hAnsiTheme="minorHAnsi" w:cstheme="minorHAnsi"/>
          <w:sz w:val="24"/>
          <w:szCs w:val="24"/>
        </w:rPr>
      </w:pPr>
      <w:r w:rsidRPr="00897E4C">
        <w:rPr>
          <w:rFonts w:asciiTheme="minorHAnsi" w:hAnsiTheme="minorHAnsi" w:cstheme="minorHAnsi"/>
          <w:sz w:val="24"/>
          <w:szCs w:val="24"/>
        </w:rPr>
        <w:t>Ongoing</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supplies</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necessary</w:t>
      </w:r>
      <w:r w:rsidRPr="00897E4C">
        <w:rPr>
          <w:rFonts w:asciiTheme="minorHAnsi" w:hAnsiTheme="minorHAnsi" w:cstheme="minorHAnsi"/>
          <w:spacing w:val="-4"/>
          <w:sz w:val="24"/>
          <w:szCs w:val="24"/>
        </w:rPr>
        <w:t xml:space="preserve"> </w:t>
      </w:r>
      <w:r w:rsidRPr="00897E4C">
        <w:rPr>
          <w:rFonts w:asciiTheme="minorHAnsi" w:hAnsiTheme="minorHAnsi" w:cstheme="minorHAnsi"/>
          <w:sz w:val="24"/>
          <w:szCs w:val="24"/>
        </w:rPr>
        <w:t>for</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COVID</w:t>
      </w:r>
      <w:r w:rsidRPr="00897E4C">
        <w:rPr>
          <w:rFonts w:asciiTheme="minorHAnsi" w:hAnsiTheme="minorHAnsi" w:cstheme="minorHAnsi"/>
          <w:spacing w:val="-2"/>
          <w:sz w:val="24"/>
          <w:szCs w:val="24"/>
        </w:rPr>
        <w:t xml:space="preserve"> </w:t>
      </w:r>
      <w:r w:rsidRPr="00897E4C">
        <w:rPr>
          <w:rFonts w:asciiTheme="minorHAnsi" w:hAnsiTheme="minorHAnsi" w:cstheme="minorHAnsi"/>
          <w:sz w:val="24"/>
          <w:szCs w:val="24"/>
        </w:rPr>
        <w:t>mitigation:</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reusable</w:t>
      </w:r>
      <w:r w:rsidRPr="00897E4C">
        <w:rPr>
          <w:rFonts w:asciiTheme="minorHAnsi" w:hAnsiTheme="minorHAnsi" w:cstheme="minorHAnsi"/>
          <w:spacing w:val="-5"/>
          <w:sz w:val="24"/>
          <w:szCs w:val="24"/>
        </w:rPr>
        <w:t xml:space="preserve"> </w:t>
      </w:r>
      <w:r w:rsidRPr="00897E4C">
        <w:rPr>
          <w:rFonts w:asciiTheme="minorHAnsi" w:hAnsiTheme="minorHAnsi" w:cstheme="minorHAnsi"/>
          <w:sz w:val="24"/>
          <w:szCs w:val="24"/>
        </w:rPr>
        <w:t>trays</w:t>
      </w:r>
      <w:r w:rsidRPr="00897E4C">
        <w:rPr>
          <w:rFonts w:asciiTheme="minorHAnsi" w:hAnsiTheme="minorHAnsi" w:cstheme="minorHAnsi"/>
          <w:spacing w:val="-6"/>
          <w:sz w:val="24"/>
          <w:szCs w:val="24"/>
        </w:rPr>
        <w:t xml:space="preserve"> </w:t>
      </w:r>
      <w:r w:rsidRPr="00897E4C">
        <w:rPr>
          <w:rFonts w:asciiTheme="minorHAnsi" w:hAnsiTheme="minorHAnsi" w:cstheme="minorHAnsi"/>
          <w:sz w:val="24"/>
          <w:szCs w:val="24"/>
        </w:rPr>
        <w:t>for</w:t>
      </w:r>
      <w:r w:rsidRPr="00897E4C">
        <w:rPr>
          <w:rFonts w:asciiTheme="minorHAnsi" w:hAnsiTheme="minorHAnsi" w:cstheme="minorHAnsi"/>
          <w:spacing w:val="-3"/>
          <w:sz w:val="24"/>
          <w:szCs w:val="24"/>
        </w:rPr>
        <w:t xml:space="preserve"> </w:t>
      </w:r>
      <w:r w:rsidRPr="00897E4C">
        <w:rPr>
          <w:rFonts w:asciiTheme="minorHAnsi" w:hAnsiTheme="minorHAnsi" w:cstheme="minorHAnsi"/>
          <w:sz w:val="24"/>
          <w:szCs w:val="24"/>
        </w:rPr>
        <w:t xml:space="preserve">HDM </w:t>
      </w:r>
      <w:r w:rsidRPr="00897E4C">
        <w:rPr>
          <w:rFonts w:asciiTheme="minorHAnsi" w:hAnsiTheme="minorHAnsi" w:cstheme="minorHAnsi"/>
          <w:spacing w:val="-2"/>
          <w:sz w:val="24"/>
          <w:szCs w:val="24"/>
        </w:rPr>
        <w:t>participant</w:t>
      </w:r>
      <w:bookmarkStart w:id="32" w:name="2._Sanitation_Supplies:"/>
      <w:bookmarkStart w:id="33" w:name="3._Meal_Co-Pay:"/>
      <w:bookmarkStart w:id="34" w:name="C._Specific_Use_of_Funds_April_2022_–_Ma"/>
      <w:bookmarkEnd w:id="32"/>
      <w:bookmarkEnd w:id="33"/>
      <w:bookmarkEnd w:id="34"/>
      <w:r>
        <w:rPr>
          <w:rFonts w:asciiTheme="minorHAnsi" w:hAnsiTheme="minorHAnsi" w:cstheme="minorHAnsi"/>
          <w:spacing w:val="-2"/>
          <w:sz w:val="24"/>
          <w:szCs w:val="24"/>
        </w:rPr>
        <w:t>s.</w:t>
      </w:r>
    </w:p>
    <w:p w14:paraId="053FB88E" w14:textId="77777777" w:rsidR="00DB190C" w:rsidRPr="00897E4C" w:rsidRDefault="00DB190C" w:rsidP="00DB190C">
      <w:pPr>
        <w:pStyle w:val="ListParagraph"/>
        <w:tabs>
          <w:tab w:val="left" w:pos="1717"/>
          <w:tab w:val="left" w:pos="1718"/>
        </w:tabs>
        <w:ind w:left="1719" w:right="1531" w:firstLine="0"/>
        <w:rPr>
          <w:rFonts w:asciiTheme="minorHAnsi" w:hAnsiTheme="minorHAnsi" w:cstheme="minorHAnsi"/>
          <w:sz w:val="24"/>
          <w:szCs w:val="24"/>
        </w:rPr>
      </w:pPr>
    </w:p>
    <w:p w14:paraId="7897DD79" w14:textId="77777777" w:rsidR="00DB190C" w:rsidRPr="00A725CB" w:rsidRDefault="00DB190C" w:rsidP="00DB190C">
      <w:pPr>
        <w:pStyle w:val="BodyText"/>
        <w:numPr>
          <w:ilvl w:val="2"/>
          <w:numId w:val="5"/>
        </w:numPr>
        <w:spacing w:before="1"/>
        <w:jc w:val="left"/>
        <w:rPr>
          <w:rFonts w:asciiTheme="minorHAnsi" w:hAnsiTheme="minorHAnsi" w:cstheme="minorHAnsi"/>
          <w:b/>
          <w:bCs/>
        </w:rPr>
      </w:pPr>
      <w:r>
        <w:rPr>
          <w:rFonts w:asciiTheme="minorHAnsi" w:hAnsiTheme="minorHAnsi" w:cstheme="minorHAnsi"/>
        </w:rPr>
        <w:t>Partial Utilization of Funds:</w:t>
      </w:r>
    </w:p>
    <w:p w14:paraId="75186C81" w14:textId="77777777" w:rsidR="00DB190C" w:rsidRDefault="00DB190C" w:rsidP="00DB190C">
      <w:pPr>
        <w:pStyle w:val="BodyText"/>
        <w:spacing w:before="1"/>
        <w:ind w:left="1360"/>
        <w:rPr>
          <w:rFonts w:asciiTheme="minorHAnsi" w:hAnsiTheme="minorHAnsi" w:cstheme="minorHAnsi"/>
        </w:rPr>
      </w:pPr>
      <w:r w:rsidRPr="005B3E25">
        <w:rPr>
          <w:rFonts w:asciiTheme="minorHAnsi" w:hAnsiTheme="minorHAnsi" w:cstheme="minorHAnsi"/>
        </w:rPr>
        <w:t xml:space="preserve">If a </w:t>
      </w:r>
      <w:r>
        <w:rPr>
          <w:rFonts w:asciiTheme="minorHAnsi" w:hAnsiTheme="minorHAnsi" w:cstheme="minorHAnsi"/>
        </w:rPr>
        <w:t xml:space="preserve">meal provider/site declines the funding in whole or part, </w:t>
      </w:r>
      <w:r w:rsidRPr="005B3E25">
        <w:rPr>
          <w:rFonts w:asciiTheme="minorHAnsi" w:hAnsiTheme="minorHAnsi" w:cstheme="minorHAnsi"/>
        </w:rPr>
        <w:t xml:space="preserve">the AAA </w:t>
      </w:r>
      <w:r>
        <w:rPr>
          <w:rFonts w:asciiTheme="minorHAnsi" w:hAnsiTheme="minorHAnsi" w:cstheme="minorHAnsi"/>
        </w:rPr>
        <w:t xml:space="preserve">may develop a process/policy to document the distribution of the un-needed funding to other </w:t>
      </w:r>
      <w:r w:rsidRPr="005B3E25">
        <w:rPr>
          <w:rFonts w:asciiTheme="minorHAnsi" w:hAnsiTheme="minorHAnsi" w:cstheme="minorHAnsi"/>
        </w:rPr>
        <w:t>meal provider</w:t>
      </w:r>
      <w:r>
        <w:rPr>
          <w:rFonts w:asciiTheme="minorHAnsi" w:hAnsiTheme="minorHAnsi" w:cstheme="minorHAnsi"/>
        </w:rPr>
        <w:t xml:space="preserve">s.  This can be done broadly or to specific meal providers/sites that have requests to purchase one-time large items. </w:t>
      </w:r>
      <w:r w:rsidRPr="005B3E25">
        <w:rPr>
          <w:rFonts w:asciiTheme="minorHAnsi" w:hAnsiTheme="minorHAnsi" w:cstheme="minorHAnsi"/>
        </w:rPr>
        <w:t>For Example: If</w:t>
      </w:r>
      <w:r>
        <w:rPr>
          <w:rFonts w:asciiTheme="minorHAnsi" w:hAnsiTheme="minorHAnsi" w:cstheme="minorHAnsi"/>
        </w:rPr>
        <w:t xml:space="preserve"> meal site</w:t>
      </w:r>
      <w:r w:rsidRPr="005B3E25">
        <w:rPr>
          <w:rFonts w:asciiTheme="minorHAnsi" w:hAnsiTheme="minorHAnsi" w:cstheme="minorHAnsi"/>
        </w:rPr>
        <w:t xml:space="preserve"> A only plans on buying a freezer for $3,000 and </w:t>
      </w:r>
      <w:r>
        <w:rPr>
          <w:rFonts w:asciiTheme="minorHAnsi" w:hAnsiTheme="minorHAnsi" w:cstheme="minorHAnsi"/>
        </w:rPr>
        <w:t>meal site</w:t>
      </w:r>
      <w:r w:rsidRPr="005B3E25">
        <w:rPr>
          <w:rFonts w:asciiTheme="minorHAnsi" w:hAnsiTheme="minorHAnsi" w:cstheme="minorHAnsi"/>
        </w:rPr>
        <w:t xml:space="preserve"> B would like to buy a HDM van and </w:t>
      </w:r>
      <w:r>
        <w:rPr>
          <w:rFonts w:asciiTheme="minorHAnsi" w:hAnsiTheme="minorHAnsi" w:cstheme="minorHAnsi"/>
        </w:rPr>
        <w:t>requests an additional</w:t>
      </w:r>
      <w:r w:rsidRPr="005B3E25">
        <w:rPr>
          <w:rFonts w:asciiTheme="minorHAnsi" w:hAnsiTheme="minorHAnsi" w:cstheme="minorHAnsi"/>
        </w:rPr>
        <w:t xml:space="preserve"> $5,000</w:t>
      </w:r>
      <w:r>
        <w:rPr>
          <w:rFonts w:asciiTheme="minorHAnsi" w:hAnsiTheme="minorHAnsi" w:cstheme="minorHAnsi"/>
        </w:rPr>
        <w:t xml:space="preserve">; </w:t>
      </w:r>
      <w:r w:rsidRPr="005B3E25">
        <w:rPr>
          <w:rFonts w:asciiTheme="minorHAnsi" w:hAnsiTheme="minorHAnsi" w:cstheme="minorHAnsi"/>
        </w:rPr>
        <w:t xml:space="preserve">the AAA can </w:t>
      </w:r>
      <w:r>
        <w:rPr>
          <w:rFonts w:asciiTheme="minorHAnsi" w:hAnsiTheme="minorHAnsi" w:cstheme="minorHAnsi"/>
        </w:rPr>
        <w:t xml:space="preserve">transfer funding originally allocated to Recipient A </w:t>
      </w:r>
      <w:r w:rsidRPr="005B3E25">
        <w:rPr>
          <w:rFonts w:asciiTheme="minorHAnsi" w:hAnsiTheme="minorHAnsi" w:cstheme="minorHAnsi"/>
        </w:rPr>
        <w:t xml:space="preserve">to help recipient B. </w:t>
      </w:r>
    </w:p>
    <w:p w14:paraId="45079350" w14:textId="77777777" w:rsidR="00DB190C" w:rsidRDefault="00DB190C" w:rsidP="00DB190C">
      <w:pPr>
        <w:pStyle w:val="BodyText"/>
        <w:spacing w:before="1"/>
        <w:ind w:left="1360"/>
        <w:rPr>
          <w:rFonts w:asciiTheme="minorHAnsi" w:hAnsiTheme="minorHAnsi" w:cstheme="minorHAnsi"/>
        </w:rPr>
      </w:pPr>
      <w:r>
        <w:rPr>
          <w:rFonts w:asciiTheme="minorHAnsi" w:hAnsiTheme="minorHAnsi" w:cstheme="minorHAnsi"/>
        </w:rPr>
        <w:t xml:space="preserve">The </w:t>
      </w:r>
      <w:r w:rsidRPr="005B3E25">
        <w:rPr>
          <w:rFonts w:asciiTheme="minorHAnsi" w:hAnsiTheme="minorHAnsi" w:cstheme="minorHAnsi"/>
        </w:rPr>
        <w:t xml:space="preserve">ICOA Nutrition Program Specialist </w:t>
      </w:r>
      <w:r>
        <w:rPr>
          <w:rFonts w:asciiTheme="minorHAnsi" w:hAnsiTheme="minorHAnsi" w:cstheme="minorHAnsi"/>
        </w:rPr>
        <w:t xml:space="preserve">must receive a copy of the AAAs process/policy and receive notification of the transfers.  </w:t>
      </w:r>
    </w:p>
    <w:p w14:paraId="4EAB470B" w14:textId="77777777" w:rsidR="00DB190C" w:rsidRPr="00BB6FF1" w:rsidRDefault="00DB190C" w:rsidP="00DB190C">
      <w:pPr>
        <w:pStyle w:val="BodyText"/>
        <w:spacing w:before="11"/>
        <w:rPr>
          <w:rFonts w:asciiTheme="minorHAnsi" w:hAnsiTheme="minorHAnsi" w:cstheme="minorHAnsi"/>
        </w:rPr>
      </w:pPr>
    </w:p>
    <w:p w14:paraId="1BD148D1" w14:textId="77777777" w:rsidR="00DB190C" w:rsidRPr="009A5D1C" w:rsidRDefault="00DB190C" w:rsidP="00DB190C">
      <w:pPr>
        <w:pStyle w:val="ListParagraph"/>
        <w:numPr>
          <w:ilvl w:val="1"/>
          <w:numId w:val="5"/>
        </w:numPr>
        <w:tabs>
          <w:tab w:val="left" w:pos="640"/>
        </w:tabs>
        <w:spacing w:before="52"/>
        <w:rPr>
          <w:rFonts w:asciiTheme="minorHAnsi" w:hAnsiTheme="minorHAnsi" w:cstheme="minorHAnsi"/>
          <w:b/>
          <w:sz w:val="24"/>
          <w:szCs w:val="24"/>
        </w:rPr>
      </w:pPr>
      <w:r w:rsidRPr="009A5D1C">
        <w:rPr>
          <w:rFonts w:asciiTheme="minorHAnsi" w:hAnsiTheme="minorHAnsi" w:cstheme="minorHAnsi"/>
          <w:b/>
          <w:sz w:val="24"/>
          <w:szCs w:val="24"/>
        </w:rPr>
        <w:t>Remaining Funds:</w:t>
      </w:r>
    </w:p>
    <w:p w14:paraId="46E328E8" w14:textId="77777777" w:rsidR="00DB190C" w:rsidRDefault="00DB190C" w:rsidP="00DB190C">
      <w:pPr>
        <w:pStyle w:val="BodyText"/>
        <w:spacing w:before="11"/>
        <w:rPr>
          <w:rFonts w:asciiTheme="minorHAnsi" w:hAnsiTheme="minorHAnsi" w:cstheme="minorHAnsi"/>
        </w:rPr>
      </w:pPr>
      <w:r w:rsidRPr="009A5D1C">
        <w:rPr>
          <w:rFonts w:asciiTheme="minorHAnsi" w:hAnsiTheme="minorHAnsi" w:cstheme="minorHAnsi"/>
          <w:bCs/>
        </w:rPr>
        <w:t xml:space="preserve">Subtracting the modernization funds from the AAA distribution amount, the ARPA Budget 2024 table below shows the remaining funds. Each AAA must divide these remaining funds through the number of meal providers/centers they serve in their area equally. That final amount reflects the final amount that each provider may utilize </w:t>
      </w:r>
      <w:r w:rsidRPr="009A5D1C">
        <w:rPr>
          <w:rFonts w:asciiTheme="minorHAnsi" w:hAnsiTheme="minorHAnsi" w:cstheme="minorHAnsi"/>
        </w:rPr>
        <w:t>for purchasing food and sanitation material. It is also allowable to combine the remaining funds and Modernization Funds for a large modernization project.</w:t>
      </w:r>
    </w:p>
    <w:p w14:paraId="5EF715FE" w14:textId="77777777" w:rsidR="005A69A8" w:rsidRDefault="005A69A8" w:rsidP="00DB190C">
      <w:pPr>
        <w:pStyle w:val="BodyText"/>
        <w:spacing w:before="11"/>
        <w:rPr>
          <w:rFonts w:asciiTheme="minorHAnsi" w:hAnsiTheme="minorHAnsi" w:cstheme="minorHAnsi"/>
        </w:rPr>
      </w:pPr>
    </w:p>
    <w:p w14:paraId="52653D0E" w14:textId="229CF639" w:rsidR="001466CE" w:rsidRDefault="001466CE" w:rsidP="001466CE">
      <w:pPr>
        <w:pStyle w:val="BodyText"/>
        <w:numPr>
          <w:ilvl w:val="1"/>
          <w:numId w:val="5"/>
        </w:numPr>
        <w:spacing w:before="11"/>
        <w:rPr>
          <w:rFonts w:asciiTheme="minorHAnsi" w:hAnsiTheme="minorHAnsi" w:cstheme="minorHAnsi"/>
        </w:rPr>
      </w:pPr>
      <w:r w:rsidRPr="001466CE">
        <w:rPr>
          <w:rFonts w:asciiTheme="minorHAnsi" w:hAnsiTheme="minorHAnsi" w:cstheme="minorHAnsi"/>
          <w:b/>
          <w:bCs/>
        </w:rPr>
        <w:t>Carryover Funds</w:t>
      </w:r>
      <w:r>
        <w:rPr>
          <w:rFonts w:asciiTheme="minorHAnsi" w:hAnsiTheme="minorHAnsi" w:cstheme="minorHAnsi"/>
        </w:rPr>
        <w:t xml:space="preserve">: Carryover </w:t>
      </w:r>
      <w:r w:rsidR="00875BD9">
        <w:rPr>
          <w:rFonts w:asciiTheme="minorHAnsi" w:hAnsiTheme="minorHAnsi" w:cstheme="minorHAnsi"/>
        </w:rPr>
        <w:t xml:space="preserve">ARPA </w:t>
      </w:r>
      <w:r>
        <w:rPr>
          <w:rFonts w:asciiTheme="minorHAnsi" w:hAnsiTheme="minorHAnsi" w:cstheme="minorHAnsi"/>
        </w:rPr>
        <w:t xml:space="preserve">Funds may be spent to support C1 and C2 meals. </w:t>
      </w:r>
    </w:p>
    <w:p w14:paraId="13A521DA" w14:textId="77777777" w:rsidR="00DB190C" w:rsidRDefault="00DB190C" w:rsidP="00DB190C">
      <w:pPr>
        <w:pStyle w:val="BodyText"/>
        <w:spacing w:before="11"/>
        <w:rPr>
          <w:rFonts w:asciiTheme="minorHAnsi" w:hAnsiTheme="minorHAnsi" w:cstheme="minorHAnsi"/>
        </w:rPr>
      </w:pPr>
      <w:r w:rsidRPr="00897E4C">
        <w:rPr>
          <w:rFonts w:asciiTheme="minorHAnsi" w:hAnsiTheme="minorHAnsi" w:cstheme="minorHAnsi"/>
        </w:rPr>
        <w:t xml:space="preserve"> </w:t>
      </w:r>
    </w:p>
    <w:p w14:paraId="41106C4E" w14:textId="77777777" w:rsidR="00DB190C" w:rsidRPr="00492868" w:rsidRDefault="00DB190C" w:rsidP="00DB190C">
      <w:pPr>
        <w:pStyle w:val="ListParagraph"/>
        <w:numPr>
          <w:ilvl w:val="1"/>
          <w:numId w:val="5"/>
        </w:numPr>
        <w:tabs>
          <w:tab w:val="left" w:pos="640"/>
        </w:tabs>
        <w:spacing w:before="52"/>
        <w:rPr>
          <w:rFonts w:asciiTheme="minorHAnsi" w:hAnsiTheme="minorHAnsi" w:cstheme="minorHAnsi"/>
          <w:b/>
          <w:sz w:val="24"/>
          <w:szCs w:val="24"/>
        </w:rPr>
      </w:pPr>
      <w:r w:rsidRPr="00492868">
        <w:rPr>
          <w:rFonts w:asciiTheme="minorHAnsi" w:hAnsiTheme="minorHAnsi" w:cstheme="minorHAnsi"/>
          <w:b/>
          <w:sz w:val="24"/>
          <w:szCs w:val="24"/>
        </w:rPr>
        <w:t>Budget:</w:t>
      </w:r>
    </w:p>
    <w:p w14:paraId="2E17CA73" w14:textId="77777777" w:rsidR="00DB190C" w:rsidRDefault="00DB190C" w:rsidP="00DB190C">
      <w:pPr>
        <w:pStyle w:val="BodyText"/>
        <w:spacing w:before="11"/>
        <w:rPr>
          <w:rFonts w:asciiTheme="minorHAnsi" w:hAnsiTheme="minorHAnsi" w:cstheme="minorHAnsi"/>
        </w:rPr>
      </w:pPr>
      <w:r>
        <w:rPr>
          <w:rFonts w:asciiTheme="minorHAnsi" w:hAnsiTheme="minorHAnsi" w:cstheme="minorHAnsi"/>
        </w:rPr>
        <w:t>The ARPA funds will be included as a line item in your budget sheet, only to capture expenditures.</w:t>
      </w:r>
    </w:p>
    <w:p w14:paraId="61BE56A5" w14:textId="77777777" w:rsidR="00DB190C" w:rsidRDefault="00DB190C" w:rsidP="00DB190C">
      <w:pPr>
        <w:pStyle w:val="BodyText"/>
        <w:spacing w:before="11"/>
        <w:rPr>
          <w:rFonts w:asciiTheme="minorHAnsi" w:hAnsiTheme="minorHAnsi" w:cstheme="minorHAnsi"/>
        </w:rPr>
      </w:pPr>
      <w:r w:rsidRPr="00DB190C">
        <w:rPr>
          <w:rFonts w:asciiTheme="minorHAnsi" w:hAnsiTheme="minorHAnsi" w:cstheme="minorHAnsi"/>
        </w:rPr>
        <w:lastRenderedPageBreak/>
        <w:t>AAAs are responsible to notify each meal provider/center about available funding.</w:t>
      </w:r>
    </w:p>
    <w:p w14:paraId="5E0EF2F9" w14:textId="35986DEE" w:rsidR="00DB190C" w:rsidRDefault="00892874" w:rsidP="00DB190C">
      <w:pPr>
        <w:pStyle w:val="BodyText"/>
        <w:spacing w:before="11"/>
        <w:rPr>
          <w:sz w:val="19"/>
        </w:rPr>
      </w:pPr>
      <w:r w:rsidRPr="00892874">
        <w:rPr>
          <w:noProof/>
        </w:rPr>
        <w:drawing>
          <wp:inline distT="0" distB="0" distL="0" distR="0" wp14:anchorId="257DDEBC" wp14:editId="17410CE5">
            <wp:extent cx="6604000" cy="3278505"/>
            <wp:effectExtent l="0" t="0" r="6350" b="0"/>
            <wp:docPr id="211397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4000" cy="3278505"/>
                    </a:xfrm>
                    <a:prstGeom prst="rect">
                      <a:avLst/>
                    </a:prstGeom>
                    <a:noFill/>
                    <a:ln>
                      <a:noFill/>
                    </a:ln>
                  </pic:spPr>
                </pic:pic>
              </a:graphicData>
            </a:graphic>
          </wp:inline>
        </w:drawing>
      </w:r>
    </w:p>
    <w:p w14:paraId="7E8C1E09" w14:textId="77777777" w:rsidR="00DB190C" w:rsidRDefault="00DB190C" w:rsidP="00DB190C">
      <w:pPr>
        <w:pStyle w:val="BodyText"/>
        <w:spacing w:before="11"/>
        <w:rPr>
          <w:sz w:val="19"/>
        </w:rPr>
      </w:pPr>
    </w:p>
    <w:p w14:paraId="60692878" w14:textId="77777777" w:rsidR="00DB190C" w:rsidRDefault="00DB190C" w:rsidP="00DB190C">
      <w:pPr>
        <w:pStyle w:val="BodyText"/>
        <w:spacing w:before="11"/>
        <w:rPr>
          <w:sz w:val="19"/>
        </w:rPr>
      </w:pPr>
    </w:p>
    <w:p w14:paraId="3D425E55" w14:textId="77777777" w:rsidR="00DB190C" w:rsidRPr="00305C4E" w:rsidRDefault="00DB190C" w:rsidP="00DB190C">
      <w:pPr>
        <w:pStyle w:val="BodyText"/>
        <w:numPr>
          <w:ilvl w:val="1"/>
          <w:numId w:val="5"/>
        </w:numPr>
        <w:spacing w:before="1"/>
        <w:rPr>
          <w:rFonts w:asciiTheme="minorHAnsi" w:hAnsiTheme="minorHAnsi" w:cstheme="minorHAnsi"/>
          <w:b/>
          <w:bCs/>
        </w:rPr>
      </w:pPr>
      <w:r w:rsidRPr="00305C4E">
        <w:rPr>
          <w:rFonts w:asciiTheme="minorHAnsi" w:hAnsiTheme="minorHAnsi" w:cstheme="minorHAnsi"/>
          <w:b/>
          <w:bCs/>
        </w:rPr>
        <w:t>Fiscal Guidance:</w:t>
      </w:r>
    </w:p>
    <w:p w14:paraId="3629BB72" w14:textId="77777777" w:rsidR="00DB190C" w:rsidRDefault="00DB190C" w:rsidP="00DB190C">
      <w:pPr>
        <w:pStyle w:val="BodyText"/>
        <w:numPr>
          <w:ilvl w:val="2"/>
          <w:numId w:val="5"/>
        </w:numPr>
        <w:spacing w:before="1"/>
        <w:jc w:val="left"/>
        <w:rPr>
          <w:rFonts w:asciiTheme="minorHAnsi" w:hAnsiTheme="minorHAnsi" w:cstheme="minorHAnsi"/>
        </w:rPr>
      </w:pPr>
      <w:r>
        <w:rPr>
          <w:rFonts w:asciiTheme="minorHAnsi" w:hAnsiTheme="minorHAnsi" w:cstheme="minorHAnsi"/>
        </w:rPr>
        <w:t xml:space="preserve">The </w:t>
      </w:r>
      <w:r w:rsidRPr="005B3E25">
        <w:rPr>
          <w:rFonts w:asciiTheme="minorHAnsi" w:hAnsiTheme="minorHAnsi" w:cstheme="minorHAnsi"/>
        </w:rPr>
        <w:t xml:space="preserve">ICOA Nutrition Program Specialist will </w:t>
      </w:r>
      <w:r>
        <w:rPr>
          <w:rFonts w:asciiTheme="minorHAnsi" w:hAnsiTheme="minorHAnsi" w:cstheme="minorHAnsi"/>
        </w:rPr>
        <w:t xml:space="preserve">request documentation on </w:t>
      </w:r>
      <w:r w:rsidRPr="005B3E25">
        <w:rPr>
          <w:rFonts w:asciiTheme="minorHAnsi" w:hAnsiTheme="minorHAnsi" w:cstheme="minorHAnsi"/>
        </w:rPr>
        <w:t xml:space="preserve">all expenditures per </w:t>
      </w:r>
      <w:r>
        <w:rPr>
          <w:rFonts w:asciiTheme="minorHAnsi" w:hAnsiTheme="minorHAnsi" w:cstheme="minorHAnsi"/>
        </w:rPr>
        <w:t xml:space="preserve">meal </w:t>
      </w:r>
      <w:r w:rsidRPr="005B3E25">
        <w:rPr>
          <w:rFonts w:asciiTheme="minorHAnsi" w:hAnsiTheme="minorHAnsi" w:cstheme="minorHAnsi"/>
        </w:rPr>
        <w:t>site</w:t>
      </w:r>
      <w:r>
        <w:rPr>
          <w:rFonts w:asciiTheme="minorHAnsi" w:hAnsiTheme="minorHAnsi" w:cstheme="minorHAnsi"/>
        </w:rPr>
        <w:t>,</w:t>
      </w:r>
      <w:r w:rsidRPr="005B3E25">
        <w:rPr>
          <w:rFonts w:asciiTheme="minorHAnsi" w:hAnsiTheme="minorHAnsi" w:cstheme="minorHAnsi"/>
        </w:rPr>
        <w:t xml:space="preserve"> by the end of January 2024 </w:t>
      </w:r>
      <w:r>
        <w:rPr>
          <w:rFonts w:asciiTheme="minorHAnsi" w:hAnsiTheme="minorHAnsi" w:cstheme="minorHAnsi"/>
        </w:rPr>
        <w:t xml:space="preserve">and again by the end of April 2024 after the grant closes out.  </w:t>
      </w:r>
      <w:r w:rsidRPr="005B3E25">
        <w:rPr>
          <w:rFonts w:asciiTheme="minorHAnsi" w:hAnsiTheme="minorHAnsi" w:cstheme="minorHAnsi"/>
        </w:rPr>
        <w:t xml:space="preserve">AAAs need to pay </w:t>
      </w:r>
      <w:r>
        <w:rPr>
          <w:rFonts w:asciiTheme="minorHAnsi" w:hAnsiTheme="minorHAnsi" w:cstheme="minorHAnsi"/>
        </w:rPr>
        <w:t>meal providers/sites within</w:t>
      </w:r>
      <w:r w:rsidRPr="005B3E25">
        <w:rPr>
          <w:rFonts w:asciiTheme="minorHAnsi" w:hAnsiTheme="minorHAnsi" w:cstheme="minorHAnsi"/>
        </w:rPr>
        <w:t xml:space="preserve"> 30 days</w:t>
      </w:r>
      <w:r>
        <w:rPr>
          <w:rFonts w:asciiTheme="minorHAnsi" w:hAnsiTheme="minorHAnsi" w:cstheme="minorHAnsi"/>
        </w:rPr>
        <w:t xml:space="preserve"> of receiving an invoice for reimbursement</w:t>
      </w:r>
      <w:r w:rsidRPr="005B3E25">
        <w:rPr>
          <w:rFonts w:asciiTheme="minorHAnsi" w:hAnsiTheme="minorHAnsi" w:cstheme="minorHAnsi"/>
        </w:rPr>
        <w:t xml:space="preserve">. </w:t>
      </w:r>
      <w:r>
        <w:rPr>
          <w:rFonts w:asciiTheme="minorHAnsi" w:hAnsiTheme="minorHAnsi" w:cstheme="minorHAnsi"/>
        </w:rPr>
        <w:t xml:space="preserve">The </w:t>
      </w:r>
      <w:r w:rsidRPr="00940916">
        <w:rPr>
          <w:rFonts w:asciiTheme="minorHAnsi" w:hAnsiTheme="minorHAnsi" w:cstheme="minorHAnsi"/>
        </w:rPr>
        <w:t>AAAs must invoice ICOA by the 25</w:t>
      </w:r>
      <w:r w:rsidRPr="00305C4E">
        <w:rPr>
          <w:rFonts w:asciiTheme="minorHAnsi" w:hAnsiTheme="minorHAnsi" w:cstheme="minorHAnsi"/>
          <w:vertAlign w:val="superscript"/>
        </w:rPr>
        <w:t>th</w:t>
      </w:r>
      <w:r w:rsidRPr="00940916">
        <w:rPr>
          <w:rFonts w:asciiTheme="minorHAnsi" w:hAnsiTheme="minorHAnsi" w:cstheme="minorHAnsi"/>
        </w:rPr>
        <w:t xml:space="preserve"> of the month.  </w:t>
      </w:r>
    </w:p>
    <w:p w14:paraId="7A08D2B6" w14:textId="77777777" w:rsidR="00DB190C" w:rsidRDefault="00DB190C" w:rsidP="00DB190C">
      <w:pPr>
        <w:pStyle w:val="BodyText"/>
        <w:numPr>
          <w:ilvl w:val="2"/>
          <w:numId w:val="5"/>
        </w:numPr>
        <w:spacing w:before="11"/>
        <w:jc w:val="left"/>
        <w:rPr>
          <w:rFonts w:asciiTheme="minorHAnsi" w:hAnsiTheme="minorHAnsi" w:cstheme="minorHAnsi"/>
        </w:rPr>
      </w:pPr>
      <w:r w:rsidRPr="00305C4E">
        <w:rPr>
          <w:rFonts w:asciiTheme="minorHAnsi" w:hAnsiTheme="minorHAnsi" w:cstheme="minorHAnsi"/>
        </w:rPr>
        <w:t>Labor costs, rent and utilities are not allowable costs.</w:t>
      </w:r>
    </w:p>
    <w:p w14:paraId="3F888934" w14:textId="77777777" w:rsidR="00DB190C" w:rsidRDefault="00DB190C" w:rsidP="00DB190C">
      <w:pPr>
        <w:pStyle w:val="BodyText"/>
        <w:numPr>
          <w:ilvl w:val="2"/>
          <w:numId w:val="5"/>
        </w:numPr>
        <w:spacing w:before="11"/>
        <w:jc w:val="left"/>
        <w:rPr>
          <w:rFonts w:asciiTheme="minorHAnsi" w:hAnsiTheme="minorHAnsi" w:cstheme="minorHAnsi"/>
        </w:rPr>
      </w:pPr>
      <w:r>
        <w:rPr>
          <w:rFonts w:asciiTheme="minorHAnsi" w:hAnsiTheme="minorHAnsi" w:cstheme="minorHAnsi"/>
        </w:rPr>
        <w:t>Prepay: If an item needs to be prepaid, that would be allowed if corresponding documents verify this. Those documents should include an agreement to pay back funds in case the deal for the prepaid items falls through.</w:t>
      </w:r>
    </w:p>
    <w:p w14:paraId="740457BE" w14:textId="77777777" w:rsidR="00DB190C" w:rsidRPr="00713FD4" w:rsidRDefault="00DB190C" w:rsidP="00DB190C">
      <w:pPr>
        <w:pStyle w:val="BodyText"/>
        <w:numPr>
          <w:ilvl w:val="2"/>
          <w:numId w:val="5"/>
        </w:numPr>
        <w:spacing w:before="11"/>
        <w:jc w:val="left"/>
        <w:rPr>
          <w:sz w:val="19"/>
        </w:rPr>
      </w:pPr>
      <w:r w:rsidRPr="00713FD4">
        <w:rPr>
          <w:rFonts w:asciiTheme="minorHAnsi" w:hAnsiTheme="minorHAnsi" w:cstheme="minorHAnsi"/>
        </w:rPr>
        <w:t>Area III has a multi-senior center food distributor providing services to meal sites, Metro Community Services (MCS). MCS contracted meal sites will receive modernization funding. MCS may be involved in consultation of recommended improvements. AAA will make payments directly to each Meal site under MCS.</w:t>
      </w:r>
    </w:p>
    <w:p w14:paraId="54E77976" w14:textId="25E1369F" w:rsidR="001D6035" w:rsidRPr="00713FD4" w:rsidRDefault="001D6035" w:rsidP="00DB190C">
      <w:pPr>
        <w:pStyle w:val="BodyText"/>
        <w:numPr>
          <w:ilvl w:val="2"/>
          <w:numId w:val="5"/>
        </w:numPr>
        <w:spacing w:before="11"/>
        <w:jc w:val="left"/>
        <w:rPr>
          <w:sz w:val="19"/>
        </w:rPr>
      </w:pPr>
      <w:r w:rsidRPr="00713FD4">
        <w:rPr>
          <w:rFonts w:asciiTheme="minorHAnsi" w:hAnsiTheme="minorHAnsi" w:cstheme="minorHAnsi"/>
        </w:rPr>
        <w:t>If a meal site terminates their contract with the AAA or with the contracted party that receives nutrition funding from the AAA in the first three years, the AAA may choose to revert ownership of those durable goods with value over $1000 to support other AAA contracted senior nutrition sites.</w:t>
      </w:r>
    </w:p>
    <w:p w14:paraId="3395CC9A" w14:textId="77777777" w:rsidR="00DE5504" w:rsidRDefault="00DE5504"/>
    <w:p w14:paraId="3BEEC5D5" w14:textId="352C7E70" w:rsidR="001D6035" w:rsidRDefault="001D6035" w:rsidP="001D6035">
      <w:pPr>
        <w:pStyle w:val="ListParagraph"/>
        <w:numPr>
          <w:ilvl w:val="2"/>
          <w:numId w:val="5"/>
        </w:numPr>
        <w:sectPr w:rsidR="001D6035">
          <w:pgSz w:w="12240" w:h="15840"/>
          <w:pgMar w:top="1400" w:right="680" w:bottom="1620" w:left="1160" w:header="0" w:footer="1422"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20"/>
        <w:gridCol w:w="828"/>
        <w:gridCol w:w="3578"/>
        <w:gridCol w:w="511"/>
        <w:gridCol w:w="1020"/>
        <w:gridCol w:w="1704"/>
      </w:tblGrid>
      <w:tr w:rsidR="00DE5504" w14:paraId="0B83B02F" w14:textId="77777777">
        <w:trPr>
          <w:trHeight w:val="395"/>
        </w:trPr>
        <w:tc>
          <w:tcPr>
            <w:tcW w:w="1706" w:type="dxa"/>
            <w:gridSpan w:val="2"/>
            <w:shd w:val="clear" w:color="auto" w:fill="528135"/>
          </w:tcPr>
          <w:p w14:paraId="52284C07" w14:textId="77777777" w:rsidR="00DE5504" w:rsidRDefault="00980B48">
            <w:pPr>
              <w:pStyle w:val="TableParagraph"/>
              <w:spacing w:before="6"/>
              <w:ind w:left="112"/>
              <w:rPr>
                <w:sz w:val="24"/>
              </w:rPr>
            </w:pPr>
            <w:r>
              <w:rPr>
                <w:color w:val="FFFFFF"/>
                <w:spacing w:val="-2"/>
                <w:sz w:val="24"/>
              </w:rPr>
              <w:lastRenderedPageBreak/>
              <w:t>Subject</w:t>
            </w:r>
          </w:p>
        </w:tc>
        <w:tc>
          <w:tcPr>
            <w:tcW w:w="4406" w:type="dxa"/>
            <w:gridSpan w:val="2"/>
          </w:tcPr>
          <w:p w14:paraId="6EF9859A" w14:textId="77777777" w:rsidR="00DE5504" w:rsidRDefault="00980B48">
            <w:pPr>
              <w:pStyle w:val="TableParagraph"/>
              <w:spacing w:before="6"/>
              <w:ind w:left="110"/>
              <w:rPr>
                <w:b/>
              </w:rPr>
            </w:pPr>
            <w:r>
              <w:rPr>
                <w:b/>
              </w:rPr>
              <w:t>Title</w:t>
            </w:r>
            <w:r>
              <w:rPr>
                <w:b/>
                <w:spacing w:val="-10"/>
              </w:rPr>
              <w:t xml:space="preserve"> </w:t>
            </w:r>
            <w:r>
              <w:rPr>
                <w:b/>
              </w:rPr>
              <w:t>III</w:t>
            </w:r>
            <w:r>
              <w:rPr>
                <w:b/>
                <w:spacing w:val="-1"/>
              </w:rPr>
              <w:t xml:space="preserve"> </w:t>
            </w:r>
            <w:r>
              <w:rPr>
                <w:b/>
              </w:rPr>
              <w:t>E</w:t>
            </w:r>
            <w:r>
              <w:rPr>
                <w:b/>
                <w:spacing w:val="-6"/>
              </w:rPr>
              <w:t xml:space="preserve"> </w:t>
            </w:r>
            <w:r>
              <w:rPr>
                <w:b/>
              </w:rPr>
              <w:t>American</w:t>
            </w:r>
            <w:r>
              <w:rPr>
                <w:b/>
                <w:spacing w:val="-5"/>
              </w:rPr>
              <w:t xml:space="preserve"> </w:t>
            </w:r>
            <w:r>
              <w:rPr>
                <w:b/>
              </w:rPr>
              <w:t>Rescue</w:t>
            </w:r>
            <w:r>
              <w:rPr>
                <w:b/>
                <w:spacing w:val="-10"/>
              </w:rPr>
              <w:t xml:space="preserve"> </w:t>
            </w:r>
            <w:r>
              <w:rPr>
                <w:b/>
              </w:rPr>
              <w:t>Plan</w:t>
            </w:r>
            <w:r>
              <w:rPr>
                <w:b/>
                <w:spacing w:val="-5"/>
              </w:rPr>
              <w:t xml:space="preserve"> </w:t>
            </w:r>
            <w:r>
              <w:rPr>
                <w:b/>
              </w:rPr>
              <w:t>Act</w:t>
            </w:r>
            <w:r>
              <w:rPr>
                <w:b/>
                <w:spacing w:val="-4"/>
              </w:rPr>
              <w:t xml:space="preserve"> </w:t>
            </w:r>
            <w:r>
              <w:rPr>
                <w:b/>
                <w:spacing w:val="-2"/>
              </w:rPr>
              <w:t>Funding</w:t>
            </w:r>
          </w:p>
        </w:tc>
        <w:tc>
          <w:tcPr>
            <w:tcW w:w="1531" w:type="dxa"/>
            <w:gridSpan w:val="2"/>
            <w:shd w:val="clear" w:color="auto" w:fill="528135"/>
          </w:tcPr>
          <w:p w14:paraId="758755B6" w14:textId="77777777" w:rsidR="00DE5504" w:rsidRDefault="00980B48">
            <w:pPr>
              <w:pStyle w:val="TableParagraph"/>
              <w:spacing w:before="6"/>
              <w:ind w:left="115"/>
              <w:rPr>
                <w:sz w:val="24"/>
              </w:rPr>
            </w:pPr>
            <w:r>
              <w:rPr>
                <w:color w:val="FFFFFF"/>
                <w:spacing w:val="-5"/>
                <w:sz w:val="24"/>
              </w:rPr>
              <w:t>No.</w:t>
            </w:r>
          </w:p>
        </w:tc>
        <w:tc>
          <w:tcPr>
            <w:tcW w:w="1704" w:type="dxa"/>
          </w:tcPr>
          <w:p w14:paraId="63F00F31" w14:textId="77777777" w:rsidR="00DE5504" w:rsidRDefault="00980B48">
            <w:pPr>
              <w:pStyle w:val="TableParagraph"/>
              <w:spacing w:before="6"/>
              <w:ind w:left="113"/>
              <w:rPr>
                <w:sz w:val="24"/>
              </w:rPr>
            </w:pPr>
            <w:r>
              <w:rPr>
                <w:spacing w:val="-2"/>
                <w:sz w:val="24"/>
              </w:rPr>
              <w:t>TG.AD.13.3</w:t>
            </w:r>
          </w:p>
        </w:tc>
      </w:tr>
      <w:tr w:rsidR="00DE5504" w14:paraId="4C25D02A" w14:textId="77777777">
        <w:trPr>
          <w:trHeight w:val="436"/>
        </w:trPr>
        <w:tc>
          <w:tcPr>
            <w:tcW w:w="1706" w:type="dxa"/>
            <w:gridSpan w:val="2"/>
            <w:shd w:val="clear" w:color="auto" w:fill="A8D08D"/>
          </w:tcPr>
          <w:p w14:paraId="560AA555" w14:textId="77777777" w:rsidR="00DE5504" w:rsidRDefault="00980B48">
            <w:pPr>
              <w:pStyle w:val="TableParagraph"/>
              <w:spacing w:before="6"/>
              <w:ind w:left="112"/>
              <w:rPr>
                <w:sz w:val="24"/>
              </w:rPr>
            </w:pPr>
            <w:r>
              <w:rPr>
                <w:color w:val="FFFFFF"/>
                <w:sz w:val="24"/>
              </w:rPr>
              <w:t>Effective</w:t>
            </w:r>
            <w:r>
              <w:rPr>
                <w:color w:val="FFFFFF"/>
                <w:spacing w:val="-3"/>
                <w:sz w:val="24"/>
              </w:rPr>
              <w:t xml:space="preserve"> </w:t>
            </w:r>
            <w:r>
              <w:rPr>
                <w:color w:val="FFFFFF"/>
                <w:spacing w:val="-4"/>
                <w:sz w:val="24"/>
              </w:rPr>
              <w:t>Date</w:t>
            </w:r>
          </w:p>
        </w:tc>
        <w:tc>
          <w:tcPr>
            <w:tcW w:w="4406" w:type="dxa"/>
            <w:gridSpan w:val="2"/>
          </w:tcPr>
          <w:p w14:paraId="717598CD" w14:textId="77777777" w:rsidR="00DE5504" w:rsidRDefault="00980B48">
            <w:pPr>
              <w:pStyle w:val="TableParagraph"/>
              <w:spacing w:before="6"/>
              <w:ind w:left="110"/>
              <w:rPr>
                <w:sz w:val="24"/>
              </w:rPr>
            </w:pPr>
            <w:r>
              <w:rPr>
                <w:spacing w:val="-2"/>
                <w:sz w:val="24"/>
              </w:rPr>
              <w:t>07/01/2021</w:t>
            </w:r>
          </w:p>
        </w:tc>
        <w:tc>
          <w:tcPr>
            <w:tcW w:w="1531" w:type="dxa"/>
            <w:gridSpan w:val="2"/>
            <w:shd w:val="clear" w:color="auto" w:fill="A8D08D"/>
          </w:tcPr>
          <w:p w14:paraId="4773D207" w14:textId="77777777" w:rsidR="00DE5504" w:rsidRDefault="00980B48">
            <w:pPr>
              <w:pStyle w:val="TableParagraph"/>
              <w:spacing w:before="6"/>
              <w:ind w:left="115"/>
              <w:rPr>
                <w:sz w:val="24"/>
              </w:rPr>
            </w:pPr>
            <w:r>
              <w:rPr>
                <w:color w:val="FFFFFF"/>
                <w:sz w:val="24"/>
              </w:rPr>
              <w:t>Version</w:t>
            </w:r>
            <w:r>
              <w:rPr>
                <w:color w:val="FFFFFF"/>
                <w:spacing w:val="-4"/>
                <w:sz w:val="24"/>
              </w:rPr>
              <w:t xml:space="preserve"> </w:t>
            </w:r>
            <w:r>
              <w:rPr>
                <w:color w:val="FFFFFF"/>
                <w:spacing w:val="-5"/>
                <w:sz w:val="24"/>
              </w:rPr>
              <w:t>No</w:t>
            </w:r>
          </w:p>
        </w:tc>
        <w:tc>
          <w:tcPr>
            <w:tcW w:w="1704" w:type="dxa"/>
          </w:tcPr>
          <w:p w14:paraId="414D4390" w14:textId="37422439" w:rsidR="00DE5504" w:rsidRDefault="00980B48">
            <w:pPr>
              <w:pStyle w:val="TableParagraph"/>
              <w:spacing w:before="6"/>
              <w:ind w:left="113"/>
              <w:rPr>
                <w:sz w:val="24"/>
              </w:rPr>
            </w:pPr>
            <w:r>
              <w:rPr>
                <w:spacing w:val="-5"/>
                <w:sz w:val="24"/>
              </w:rPr>
              <w:t>0</w:t>
            </w:r>
            <w:r w:rsidR="00174DE9">
              <w:rPr>
                <w:spacing w:val="-5"/>
                <w:sz w:val="24"/>
              </w:rPr>
              <w:t>2</w:t>
            </w:r>
          </w:p>
        </w:tc>
      </w:tr>
      <w:tr w:rsidR="00DE5504" w14:paraId="1356895C" w14:textId="77777777">
        <w:trPr>
          <w:trHeight w:val="378"/>
        </w:trPr>
        <w:tc>
          <w:tcPr>
            <w:tcW w:w="1706" w:type="dxa"/>
            <w:gridSpan w:val="2"/>
            <w:shd w:val="clear" w:color="auto" w:fill="A8D08D"/>
          </w:tcPr>
          <w:p w14:paraId="61AFC7D4" w14:textId="77777777" w:rsidR="00DE5504" w:rsidRDefault="00980B48">
            <w:pPr>
              <w:pStyle w:val="TableParagraph"/>
              <w:spacing w:before="6"/>
              <w:ind w:left="112"/>
              <w:rPr>
                <w:sz w:val="24"/>
              </w:rPr>
            </w:pPr>
            <w:r>
              <w:rPr>
                <w:color w:val="FFFFFF"/>
                <w:spacing w:val="-2"/>
                <w:sz w:val="24"/>
              </w:rPr>
              <w:t>Contact</w:t>
            </w:r>
          </w:p>
        </w:tc>
        <w:tc>
          <w:tcPr>
            <w:tcW w:w="4406" w:type="dxa"/>
            <w:gridSpan w:val="2"/>
          </w:tcPr>
          <w:p w14:paraId="2F91F16C" w14:textId="77777777" w:rsidR="00DE5504" w:rsidRDefault="00980B48">
            <w:pPr>
              <w:pStyle w:val="TableParagraph"/>
              <w:spacing w:before="6"/>
              <w:ind w:left="110"/>
              <w:rPr>
                <w:sz w:val="24"/>
              </w:rPr>
            </w:pPr>
            <w:r>
              <w:rPr>
                <w:sz w:val="24"/>
              </w:rPr>
              <w:t>Lynn</w:t>
            </w:r>
            <w:r>
              <w:rPr>
                <w:spacing w:val="-2"/>
                <w:sz w:val="24"/>
              </w:rPr>
              <w:t xml:space="preserve"> Fyanes</w:t>
            </w:r>
          </w:p>
        </w:tc>
        <w:tc>
          <w:tcPr>
            <w:tcW w:w="1531" w:type="dxa"/>
            <w:gridSpan w:val="2"/>
            <w:shd w:val="clear" w:color="auto" w:fill="A8D08D"/>
          </w:tcPr>
          <w:p w14:paraId="0CE79B2C" w14:textId="77777777" w:rsidR="00DE5504" w:rsidRDefault="00980B48">
            <w:pPr>
              <w:pStyle w:val="TableParagraph"/>
              <w:spacing w:before="6"/>
              <w:ind w:left="115"/>
              <w:rPr>
                <w:sz w:val="24"/>
              </w:rPr>
            </w:pPr>
            <w:r>
              <w:rPr>
                <w:color w:val="FFFFFF"/>
                <w:sz w:val="24"/>
              </w:rPr>
              <w:t>Contact</w:t>
            </w:r>
            <w:r>
              <w:rPr>
                <w:color w:val="FFFFFF"/>
                <w:spacing w:val="-3"/>
                <w:sz w:val="24"/>
              </w:rPr>
              <w:t xml:space="preserve"> </w:t>
            </w:r>
            <w:r>
              <w:rPr>
                <w:color w:val="FFFFFF"/>
                <w:spacing w:val="-4"/>
                <w:sz w:val="24"/>
              </w:rPr>
              <w:t>Info</w:t>
            </w:r>
          </w:p>
        </w:tc>
        <w:tc>
          <w:tcPr>
            <w:tcW w:w="1704" w:type="dxa"/>
          </w:tcPr>
          <w:p w14:paraId="2C389FC8" w14:textId="77777777" w:rsidR="00DE5504" w:rsidRDefault="00980B48">
            <w:pPr>
              <w:pStyle w:val="TableParagraph"/>
              <w:spacing w:before="6"/>
              <w:ind w:left="113"/>
              <w:rPr>
                <w:sz w:val="24"/>
              </w:rPr>
            </w:pPr>
            <w:r>
              <w:rPr>
                <w:spacing w:val="-2"/>
                <w:sz w:val="24"/>
              </w:rPr>
              <w:t>208-577-</w:t>
            </w:r>
            <w:r>
              <w:rPr>
                <w:spacing w:val="-4"/>
                <w:sz w:val="24"/>
              </w:rPr>
              <w:t>2852</w:t>
            </w:r>
          </w:p>
        </w:tc>
      </w:tr>
      <w:tr w:rsidR="00DE5504" w14:paraId="2D60AE4D" w14:textId="77777777">
        <w:trPr>
          <w:trHeight w:val="268"/>
        </w:trPr>
        <w:tc>
          <w:tcPr>
            <w:tcW w:w="9347" w:type="dxa"/>
            <w:gridSpan w:val="7"/>
            <w:shd w:val="clear" w:color="auto" w:fill="528135"/>
          </w:tcPr>
          <w:p w14:paraId="79E04FC2" w14:textId="77777777" w:rsidR="00DE5504" w:rsidRDefault="00980B48">
            <w:pPr>
              <w:pStyle w:val="TableParagraph"/>
              <w:spacing w:line="248" w:lineRule="exact"/>
              <w:ind w:left="112"/>
            </w:pPr>
            <w:r>
              <w:rPr>
                <w:color w:val="FFFFFF"/>
              </w:rPr>
              <w:t>Version</w:t>
            </w:r>
            <w:r>
              <w:rPr>
                <w:color w:val="FFFFFF"/>
                <w:spacing w:val="-8"/>
              </w:rPr>
              <w:t xml:space="preserve"> </w:t>
            </w:r>
            <w:r>
              <w:rPr>
                <w:color w:val="FFFFFF"/>
                <w:spacing w:val="-2"/>
              </w:rPr>
              <w:t>History</w:t>
            </w:r>
          </w:p>
        </w:tc>
      </w:tr>
      <w:tr w:rsidR="00DE5504" w14:paraId="21EEDF6F" w14:textId="77777777">
        <w:trPr>
          <w:trHeight w:val="268"/>
        </w:trPr>
        <w:tc>
          <w:tcPr>
            <w:tcW w:w="986" w:type="dxa"/>
            <w:shd w:val="clear" w:color="auto" w:fill="A8D08D"/>
          </w:tcPr>
          <w:p w14:paraId="710B9E4E" w14:textId="77777777" w:rsidR="00DE5504" w:rsidRDefault="00980B48">
            <w:pPr>
              <w:pStyle w:val="TableParagraph"/>
              <w:spacing w:line="248" w:lineRule="exact"/>
              <w:ind w:left="112"/>
            </w:pPr>
            <w:r>
              <w:rPr>
                <w:color w:val="FFFFFF"/>
                <w:spacing w:val="-2"/>
              </w:rPr>
              <w:t>Version</w:t>
            </w:r>
          </w:p>
        </w:tc>
        <w:tc>
          <w:tcPr>
            <w:tcW w:w="1548" w:type="dxa"/>
            <w:gridSpan w:val="2"/>
            <w:shd w:val="clear" w:color="auto" w:fill="A8D08D"/>
          </w:tcPr>
          <w:p w14:paraId="65C50A79" w14:textId="77777777" w:rsidR="00DE5504" w:rsidRDefault="00980B48">
            <w:pPr>
              <w:pStyle w:val="TableParagraph"/>
              <w:spacing w:line="248" w:lineRule="exact"/>
              <w:ind w:left="113"/>
            </w:pPr>
            <w:r>
              <w:rPr>
                <w:color w:val="FFFFFF"/>
              </w:rPr>
              <w:t>Revision</w:t>
            </w:r>
            <w:r>
              <w:rPr>
                <w:color w:val="FFFFFF"/>
                <w:spacing w:val="-7"/>
              </w:rPr>
              <w:t xml:space="preserve"> </w:t>
            </w:r>
            <w:r>
              <w:rPr>
                <w:color w:val="FFFFFF"/>
                <w:spacing w:val="-4"/>
              </w:rPr>
              <w:t>Date</w:t>
            </w:r>
          </w:p>
        </w:tc>
        <w:tc>
          <w:tcPr>
            <w:tcW w:w="4089" w:type="dxa"/>
            <w:gridSpan w:val="2"/>
            <w:shd w:val="clear" w:color="auto" w:fill="A8D08D"/>
          </w:tcPr>
          <w:p w14:paraId="532FB2C6" w14:textId="77777777" w:rsidR="00DE5504" w:rsidRDefault="00980B48">
            <w:pPr>
              <w:pStyle w:val="TableParagraph"/>
              <w:spacing w:line="248" w:lineRule="exact"/>
              <w:ind w:left="115"/>
            </w:pPr>
            <w:r>
              <w:rPr>
                <w:color w:val="FFFFFF"/>
              </w:rPr>
              <w:t>Description</w:t>
            </w:r>
            <w:r>
              <w:rPr>
                <w:color w:val="FFFFFF"/>
                <w:spacing w:val="-10"/>
              </w:rPr>
              <w:t xml:space="preserve"> </w:t>
            </w:r>
            <w:r>
              <w:rPr>
                <w:color w:val="FFFFFF"/>
              </w:rPr>
              <w:t>of</w:t>
            </w:r>
            <w:r>
              <w:rPr>
                <w:color w:val="FFFFFF"/>
                <w:spacing w:val="-2"/>
              </w:rPr>
              <w:t xml:space="preserve"> Change</w:t>
            </w:r>
          </w:p>
        </w:tc>
        <w:tc>
          <w:tcPr>
            <w:tcW w:w="2724" w:type="dxa"/>
            <w:gridSpan w:val="2"/>
            <w:shd w:val="clear" w:color="auto" w:fill="A8D08D"/>
          </w:tcPr>
          <w:p w14:paraId="67EA4891" w14:textId="77777777" w:rsidR="00DE5504" w:rsidRDefault="00980B48">
            <w:pPr>
              <w:pStyle w:val="TableParagraph"/>
              <w:spacing w:line="248" w:lineRule="exact"/>
              <w:ind w:left="113"/>
            </w:pPr>
            <w:r>
              <w:rPr>
                <w:color w:val="FFFFFF"/>
                <w:spacing w:val="-2"/>
              </w:rPr>
              <w:t>Author</w:t>
            </w:r>
          </w:p>
        </w:tc>
      </w:tr>
      <w:tr w:rsidR="00DE5504" w14:paraId="09AF359D" w14:textId="77777777">
        <w:trPr>
          <w:trHeight w:val="268"/>
        </w:trPr>
        <w:tc>
          <w:tcPr>
            <w:tcW w:w="986" w:type="dxa"/>
          </w:tcPr>
          <w:p w14:paraId="63FE695B" w14:textId="7F747552" w:rsidR="00DE5504" w:rsidRPr="00174DE9" w:rsidRDefault="00174DE9">
            <w:pPr>
              <w:pStyle w:val="TableParagraph"/>
              <w:rPr>
                <w:rFonts w:asciiTheme="minorHAnsi" w:hAnsiTheme="minorHAnsi" w:cstheme="minorHAnsi"/>
                <w:sz w:val="18"/>
              </w:rPr>
            </w:pPr>
            <w:r w:rsidRPr="00174DE9">
              <w:rPr>
                <w:rFonts w:asciiTheme="minorHAnsi" w:hAnsiTheme="minorHAnsi" w:cstheme="minorHAnsi"/>
                <w:sz w:val="18"/>
              </w:rPr>
              <w:t>2</w:t>
            </w:r>
          </w:p>
        </w:tc>
        <w:tc>
          <w:tcPr>
            <w:tcW w:w="1548" w:type="dxa"/>
            <w:gridSpan w:val="2"/>
          </w:tcPr>
          <w:p w14:paraId="321CC591" w14:textId="5BB292CA" w:rsidR="00DE5504" w:rsidRPr="00174DE9" w:rsidRDefault="00174DE9">
            <w:pPr>
              <w:pStyle w:val="TableParagraph"/>
              <w:rPr>
                <w:rFonts w:asciiTheme="minorHAnsi" w:hAnsiTheme="minorHAnsi" w:cstheme="minorHAnsi"/>
                <w:sz w:val="18"/>
              </w:rPr>
            </w:pPr>
            <w:r w:rsidRPr="00174DE9">
              <w:rPr>
                <w:rFonts w:asciiTheme="minorHAnsi" w:hAnsiTheme="minorHAnsi" w:cstheme="minorHAnsi"/>
                <w:sz w:val="18"/>
              </w:rPr>
              <w:t>05/24/2022</w:t>
            </w:r>
          </w:p>
        </w:tc>
        <w:tc>
          <w:tcPr>
            <w:tcW w:w="4089" w:type="dxa"/>
            <w:gridSpan w:val="2"/>
          </w:tcPr>
          <w:p w14:paraId="14D408AC" w14:textId="391044B0" w:rsidR="00DE5504" w:rsidRPr="00174DE9" w:rsidRDefault="00174DE9">
            <w:pPr>
              <w:pStyle w:val="TableParagraph"/>
              <w:rPr>
                <w:rFonts w:asciiTheme="minorHAnsi" w:hAnsiTheme="minorHAnsi" w:cstheme="minorHAnsi"/>
                <w:sz w:val="18"/>
              </w:rPr>
            </w:pPr>
            <w:r w:rsidRPr="00174DE9">
              <w:rPr>
                <w:rFonts w:asciiTheme="minorHAnsi" w:hAnsiTheme="minorHAnsi" w:cstheme="minorHAnsi"/>
                <w:sz w:val="18"/>
              </w:rPr>
              <w:t xml:space="preserve">Clarified Home Modification, added Caregiver Meals, removed Homemaker services.  </w:t>
            </w:r>
          </w:p>
        </w:tc>
        <w:tc>
          <w:tcPr>
            <w:tcW w:w="2724" w:type="dxa"/>
            <w:gridSpan w:val="2"/>
          </w:tcPr>
          <w:p w14:paraId="255D5C6B" w14:textId="09B75584" w:rsidR="00DE5504" w:rsidRPr="00174DE9" w:rsidRDefault="00174DE9">
            <w:pPr>
              <w:pStyle w:val="TableParagraph"/>
              <w:rPr>
                <w:rFonts w:asciiTheme="minorHAnsi" w:hAnsiTheme="minorHAnsi" w:cstheme="minorHAnsi"/>
                <w:sz w:val="18"/>
              </w:rPr>
            </w:pPr>
            <w:r w:rsidRPr="00174DE9">
              <w:rPr>
                <w:rFonts w:asciiTheme="minorHAnsi" w:hAnsiTheme="minorHAnsi" w:cstheme="minorHAnsi"/>
                <w:sz w:val="18"/>
              </w:rPr>
              <w:t>Vicki Yanzuk</w:t>
            </w:r>
          </w:p>
        </w:tc>
      </w:tr>
      <w:tr w:rsidR="00334C63" w14:paraId="4D53E53B" w14:textId="77777777">
        <w:trPr>
          <w:trHeight w:val="268"/>
        </w:trPr>
        <w:tc>
          <w:tcPr>
            <w:tcW w:w="986" w:type="dxa"/>
          </w:tcPr>
          <w:p w14:paraId="34270249" w14:textId="268DE7AB" w:rsidR="00334C63" w:rsidRPr="00174DE9" w:rsidRDefault="00334C63">
            <w:pPr>
              <w:pStyle w:val="TableParagraph"/>
              <w:rPr>
                <w:rFonts w:asciiTheme="minorHAnsi" w:hAnsiTheme="minorHAnsi" w:cstheme="minorHAnsi"/>
                <w:sz w:val="18"/>
              </w:rPr>
            </w:pPr>
            <w:r>
              <w:rPr>
                <w:rFonts w:asciiTheme="minorHAnsi" w:hAnsiTheme="minorHAnsi" w:cstheme="minorHAnsi"/>
                <w:sz w:val="18"/>
              </w:rPr>
              <w:t>3</w:t>
            </w:r>
          </w:p>
        </w:tc>
        <w:tc>
          <w:tcPr>
            <w:tcW w:w="1548" w:type="dxa"/>
            <w:gridSpan w:val="2"/>
          </w:tcPr>
          <w:p w14:paraId="578F7FDD" w14:textId="449E93FD" w:rsidR="00334C63" w:rsidRPr="00174DE9" w:rsidRDefault="00334C63">
            <w:pPr>
              <w:pStyle w:val="TableParagraph"/>
              <w:rPr>
                <w:rFonts w:asciiTheme="minorHAnsi" w:hAnsiTheme="minorHAnsi" w:cstheme="minorHAnsi"/>
                <w:sz w:val="18"/>
              </w:rPr>
            </w:pPr>
            <w:r>
              <w:rPr>
                <w:rFonts w:asciiTheme="minorHAnsi" w:hAnsiTheme="minorHAnsi" w:cstheme="minorHAnsi"/>
                <w:sz w:val="18"/>
              </w:rPr>
              <w:t>09/20/2022</w:t>
            </w:r>
          </w:p>
        </w:tc>
        <w:tc>
          <w:tcPr>
            <w:tcW w:w="4089" w:type="dxa"/>
            <w:gridSpan w:val="2"/>
          </w:tcPr>
          <w:p w14:paraId="372916DB" w14:textId="4A8430CE" w:rsidR="00334C63" w:rsidRPr="00174DE9" w:rsidRDefault="00334C63">
            <w:pPr>
              <w:pStyle w:val="TableParagraph"/>
              <w:rPr>
                <w:rFonts w:asciiTheme="minorHAnsi" w:hAnsiTheme="minorHAnsi" w:cstheme="minorHAnsi"/>
                <w:sz w:val="18"/>
              </w:rPr>
            </w:pPr>
            <w:r>
              <w:rPr>
                <w:rFonts w:asciiTheme="minorHAnsi" w:hAnsiTheme="minorHAnsi" w:cstheme="minorHAnsi"/>
                <w:sz w:val="20"/>
                <w:szCs w:val="20"/>
              </w:rPr>
              <w:t>Add Secondary Priority Use of Funding in Year 2</w:t>
            </w:r>
          </w:p>
        </w:tc>
        <w:tc>
          <w:tcPr>
            <w:tcW w:w="2724" w:type="dxa"/>
            <w:gridSpan w:val="2"/>
          </w:tcPr>
          <w:p w14:paraId="3E5E93AB" w14:textId="074F182E" w:rsidR="00334C63" w:rsidRPr="00174DE9" w:rsidRDefault="00334C63">
            <w:pPr>
              <w:pStyle w:val="TableParagraph"/>
              <w:rPr>
                <w:rFonts w:asciiTheme="minorHAnsi" w:hAnsiTheme="minorHAnsi" w:cstheme="minorHAnsi"/>
                <w:sz w:val="18"/>
              </w:rPr>
            </w:pPr>
            <w:r>
              <w:rPr>
                <w:rFonts w:asciiTheme="minorHAnsi" w:hAnsiTheme="minorHAnsi" w:cstheme="minorHAnsi"/>
                <w:sz w:val="18"/>
              </w:rPr>
              <w:t xml:space="preserve">Vicki Yanzuk </w:t>
            </w:r>
          </w:p>
        </w:tc>
      </w:tr>
    </w:tbl>
    <w:p w14:paraId="21A8791E" w14:textId="77777777" w:rsidR="00DE5504" w:rsidRDefault="00DE5504">
      <w:pPr>
        <w:pStyle w:val="BodyText"/>
        <w:spacing w:before="11"/>
        <w:rPr>
          <w:sz w:val="19"/>
        </w:rPr>
      </w:pPr>
    </w:p>
    <w:p w14:paraId="573B2666" w14:textId="77777777" w:rsidR="00DE5504" w:rsidRDefault="00980B48">
      <w:pPr>
        <w:pStyle w:val="Heading2"/>
        <w:numPr>
          <w:ilvl w:val="1"/>
          <w:numId w:val="2"/>
        </w:numPr>
        <w:tabs>
          <w:tab w:val="left" w:pos="640"/>
        </w:tabs>
        <w:spacing w:before="52"/>
      </w:pPr>
      <w:bookmarkStart w:id="35" w:name="A._Purpose_of_Funding:"/>
      <w:bookmarkStart w:id="36" w:name="_Hlk101969950"/>
      <w:bookmarkEnd w:id="35"/>
      <w:r>
        <w:rPr>
          <w:u w:val="single"/>
        </w:rPr>
        <w:t>Purpose</w:t>
      </w:r>
      <w:r>
        <w:rPr>
          <w:spacing w:val="-8"/>
          <w:u w:val="single"/>
        </w:rPr>
        <w:t xml:space="preserve"> </w:t>
      </w:r>
      <w:r>
        <w:rPr>
          <w:u w:val="single"/>
        </w:rPr>
        <w:t>of</w:t>
      </w:r>
      <w:r>
        <w:rPr>
          <w:spacing w:val="1"/>
          <w:u w:val="single"/>
        </w:rPr>
        <w:t xml:space="preserve"> </w:t>
      </w:r>
      <w:r>
        <w:rPr>
          <w:spacing w:val="-2"/>
          <w:u w:val="single"/>
        </w:rPr>
        <w:t>Funding:</w:t>
      </w:r>
    </w:p>
    <w:p w14:paraId="133D013B" w14:textId="77777777" w:rsidR="00DE5504" w:rsidRDefault="00980B48">
      <w:pPr>
        <w:pStyle w:val="BodyText"/>
        <w:spacing w:before="16" w:line="249" w:lineRule="auto"/>
        <w:ind w:left="280" w:right="761"/>
      </w:pPr>
      <w:r>
        <w:t>Title III E</w:t>
      </w:r>
      <w:r>
        <w:rPr>
          <w:spacing w:val="-2"/>
        </w:rPr>
        <w:t xml:space="preserve"> </w:t>
      </w:r>
      <w:r>
        <w:t>funding</w:t>
      </w:r>
      <w:r>
        <w:rPr>
          <w:spacing w:val="-2"/>
        </w:rPr>
        <w:t xml:space="preserve"> </w:t>
      </w:r>
      <w:r>
        <w:t>is designed</w:t>
      </w:r>
      <w:r>
        <w:rPr>
          <w:spacing w:val="-1"/>
        </w:rPr>
        <w:t xml:space="preserve"> </w:t>
      </w:r>
      <w:r>
        <w:t>to</w:t>
      </w:r>
      <w:r>
        <w:rPr>
          <w:spacing w:val="-1"/>
        </w:rPr>
        <w:t xml:space="preserve"> </w:t>
      </w:r>
      <w:r>
        <w:t>meet</w:t>
      </w:r>
      <w:r>
        <w:rPr>
          <w:spacing w:val="-1"/>
        </w:rPr>
        <w:t xml:space="preserve"> </w:t>
      </w:r>
      <w:r>
        <w:t>the</w:t>
      </w:r>
      <w:r>
        <w:rPr>
          <w:spacing w:val="-1"/>
        </w:rPr>
        <w:t xml:space="preserve"> </w:t>
      </w:r>
      <w:r>
        <w:t>State</w:t>
      </w:r>
      <w:r>
        <w:rPr>
          <w:spacing w:val="-1"/>
        </w:rPr>
        <w:t xml:space="preserve"> </w:t>
      </w:r>
      <w:r>
        <w:t>Plan goal</w:t>
      </w:r>
      <w:r>
        <w:rPr>
          <w:spacing w:val="-2"/>
        </w:rPr>
        <w:t xml:space="preserve"> </w:t>
      </w:r>
      <w:r>
        <w:t>and objective</w:t>
      </w:r>
      <w:r>
        <w:rPr>
          <w:spacing w:val="-1"/>
        </w:rPr>
        <w:t xml:space="preserve"> </w:t>
      </w:r>
      <w:r>
        <w:t>to</w:t>
      </w:r>
      <w:r>
        <w:rPr>
          <w:spacing w:val="-1"/>
        </w:rPr>
        <w:t xml:space="preserve"> </w:t>
      </w:r>
      <w:r>
        <w:t>assist older Idahoans live</w:t>
      </w:r>
      <w:r>
        <w:rPr>
          <w:spacing w:val="-2"/>
        </w:rPr>
        <w:t xml:space="preserve"> </w:t>
      </w:r>
      <w:r>
        <w:t>as</w:t>
      </w:r>
      <w:r>
        <w:rPr>
          <w:spacing w:val="-3"/>
        </w:rPr>
        <w:t xml:space="preserve"> </w:t>
      </w:r>
      <w:r>
        <w:t>independently</w:t>
      </w:r>
      <w:r>
        <w:rPr>
          <w:spacing w:val="-3"/>
        </w:rPr>
        <w:t xml:space="preserve"> </w:t>
      </w:r>
      <w:r>
        <w:t>as</w:t>
      </w:r>
      <w:r>
        <w:rPr>
          <w:spacing w:val="-5"/>
        </w:rPr>
        <w:t xml:space="preserve"> </w:t>
      </w:r>
      <w:r>
        <w:t>possible</w:t>
      </w:r>
      <w:r>
        <w:rPr>
          <w:spacing w:val="-5"/>
        </w:rPr>
        <w:t xml:space="preserve"> </w:t>
      </w:r>
      <w:r>
        <w:t>and</w:t>
      </w:r>
      <w:r>
        <w:rPr>
          <w:spacing w:val="-4"/>
        </w:rPr>
        <w:t xml:space="preserve"> </w:t>
      </w:r>
      <w:r>
        <w:t>provide</w:t>
      </w:r>
      <w:r>
        <w:rPr>
          <w:spacing w:val="-2"/>
        </w:rPr>
        <w:t xml:space="preserve"> </w:t>
      </w:r>
      <w:r>
        <w:t>caregiver</w:t>
      </w:r>
      <w:r>
        <w:rPr>
          <w:spacing w:val="-2"/>
        </w:rPr>
        <w:t xml:space="preserve"> </w:t>
      </w:r>
      <w:r>
        <w:t>training</w:t>
      </w:r>
      <w:r>
        <w:rPr>
          <w:spacing w:val="-3"/>
        </w:rPr>
        <w:t xml:space="preserve"> </w:t>
      </w:r>
      <w:r>
        <w:t>and</w:t>
      </w:r>
      <w:r>
        <w:rPr>
          <w:spacing w:val="-1"/>
        </w:rPr>
        <w:t xml:space="preserve"> </w:t>
      </w:r>
      <w:r>
        <w:t>resources.</w:t>
      </w:r>
      <w:r>
        <w:rPr>
          <w:spacing w:val="-3"/>
        </w:rPr>
        <w:t xml:space="preserve"> </w:t>
      </w:r>
      <w:r>
        <w:t>ARPA</w:t>
      </w:r>
      <w:r>
        <w:rPr>
          <w:spacing w:val="-2"/>
        </w:rPr>
        <w:t xml:space="preserve"> </w:t>
      </w:r>
      <w:r>
        <w:t>funding</w:t>
      </w:r>
      <w:r>
        <w:rPr>
          <w:spacing w:val="-3"/>
        </w:rPr>
        <w:t xml:space="preserve"> </w:t>
      </w:r>
      <w:r>
        <w:t>is further designed to implement targeted caregiver programs to address high level needs, unhealthy living conditions, and alleviating negative health effects due to long-term stay-at- home recommendations. Funding should be targeted to prevention and mitigation activities related to COVID 19 including:</w:t>
      </w:r>
    </w:p>
    <w:p w14:paraId="2664F6AC" w14:textId="77777777" w:rsidR="00DE5504" w:rsidRDefault="00980B48">
      <w:pPr>
        <w:pStyle w:val="ListParagraph"/>
        <w:numPr>
          <w:ilvl w:val="2"/>
          <w:numId w:val="2"/>
        </w:numPr>
        <w:tabs>
          <w:tab w:val="left" w:pos="997"/>
          <w:tab w:val="left" w:pos="998"/>
        </w:tabs>
        <w:spacing w:before="1"/>
        <w:jc w:val="left"/>
        <w:rPr>
          <w:sz w:val="24"/>
        </w:rPr>
      </w:pPr>
      <w:r>
        <w:rPr>
          <w:spacing w:val="-2"/>
          <w:sz w:val="24"/>
        </w:rPr>
        <w:t>Counseling</w:t>
      </w:r>
    </w:p>
    <w:p w14:paraId="0A57EDD8" w14:textId="77777777" w:rsidR="00DE5504" w:rsidRDefault="00980B48">
      <w:pPr>
        <w:pStyle w:val="ListParagraph"/>
        <w:numPr>
          <w:ilvl w:val="2"/>
          <w:numId w:val="2"/>
        </w:numPr>
        <w:tabs>
          <w:tab w:val="left" w:pos="997"/>
          <w:tab w:val="left" w:pos="998"/>
        </w:tabs>
        <w:spacing w:before="14"/>
        <w:ind w:hanging="543"/>
        <w:jc w:val="left"/>
        <w:rPr>
          <w:sz w:val="24"/>
        </w:rPr>
      </w:pPr>
      <w:r>
        <w:rPr>
          <w:sz w:val="24"/>
        </w:rPr>
        <w:t>Respite</w:t>
      </w:r>
      <w:r>
        <w:rPr>
          <w:spacing w:val="-3"/>
          <w:sz w:val="24"/>
        </w:rPr>
        <w:t xml:space="preserve"> </w:t>
      </w:r>
      <w:r>
        <w:rPr>
          <w:spacing w:val="-4"/>
          <w:sz w:val="24"/>
        </w:rPr>
        <w:t>Care</w:t>
      </w:r>
    </w:p>
    <w:p w14:paraId="6A4C2446" w14:textId="77777777" w:rsidR="00DE5504" w:rsidRDefault="00980B48">
      <w:pPr>
        <w:pStyle w:val="ListParagraph"/>
        <w:numPr>
          <w:ilvl w:val="2"/>
          <w:numId w:val="2"/>
        </w:numPr>
        <w:tabs>
          <w:tab w:val="left" w:pos="997"/>
          <w:tab w:val="left" w:pos="998"/>
        </w:tabs>
        <w:spacing w:before="12"/>
        <w:ind w:hanging="603"/>
        <w:jc w:val="left"/>
        <w:rPr>
          <w:sz w:val="24"/>
        </w:rPr>
      </w:pPr>
      <w:r>
        <w:rPr>
          <w:sz w:val="24"/>
        </w:rPr>
        <w:t>Supplemental</w:t>
      </w:r>
      <w:r>
        <w:rPr>
          <w:spacing w:val="-4"/>
          <w:sz w:val="24"/>
        </w:rPr>
        <w:t xml:space="preserve"> </w:t>
      </w:r>
      <w:r>
        <w:rPr>
          <w:spacing w:val="-2"/>
          <w:sz w:val="24"/>
        </w:rPr>
        <w:t>services</w:t>
      </w:r>
    </w:p>
    <w:p w14:paraId="0618831A" w14:textId="77777777" w:rsidR="00DE5504" w:rsidRDefault="00980B48">
      <w:pPr>
        <w:pStyle w:val="ListParagraph"/>
        <w:numPr>
          <w:ilvl w:val="2"/>
          <w:numId w:val="2"/>
        </w:numPr>
        <w:tabs>
          <w:tab w:val="left" w:pos="997"/>
          <w:tab w:val="left" w:pos="998"/>
        </w:tabs>
        <w:spacing w:before="12"/>
        <w:ind w:hanging="615"/>
        <w:jc w:val="left"/>
        <w:rPr>
          <w:sz w:val="24"/>
        </w:rPr>
      </w:pPr>
      <w:r>
        <w:rPr>
          <w:sz w:val="24"/>
        </w:rPr>
        <w:t>Information</w:t>
      </w:r>
      <w:r>
        <w:rPr>
          <w:spacing w:val="-2"/>
          <w:sz w:val="24"/>
        </w:rPr>
        <w:t xml:space="preserve"> Services</w:t>
      </w:r>
    </w:p>
    <w:p w14:paraId="756A1E9C" w14:textId="77777777" w:rsidR="00DE5504" w:rsidRDefault="00DE5504">
      <w:pPr>
        <w:pStyle w:val="BodyText"/>
        <w:spacing w:before="6"/>
        <w:rPr>
          <w:sz w:val="26"/>
        </w:rPr>
      </w:pPr>
    </w:p>
    <w:p w14:paraId="03254049" w14:textId="77777777" w:rsidR="00DE5504" w:rsidRDefault="00980B48">
      <w:pPr>
        <w:pStyle w:val="Heading2"/>
        <w:numPr>
          <w:ilvl w:val="1"/>
          <w:numId w:val="2"/>
        </w:numPr>
        <w:tabs>
          <w:tab w:val="left" w:pos="640"/>
        </w:tabs>
      </w:pPr>
      <w:bookmarkStart w:id="37" w:name="B._Priority_Use_of_Funding:"/>
      <w:bookmarkEnd w:id="37"/>
      <w:r>
        <w:rPr>
          <w:u w:val="single"/>
        </w:rPr>
        <w:t>Priority</w:t>
      </w:r>
      <w:r>
        <w:rPr>
          <w:spacing w:val="-4"/>
          <w:u w:val="single"/>
        </w:rPr>
        <w:t xml:space="preserve"> </w:t>
      </w:r>
      <w:r>
        <w:rPr>
          <w:u w:val="single"/>
        </w:rPr>
        <w:t>Use</w:t>
      </w:r>
      <w:r>
        <w:rPr>
          <w:spacing w:val="-3"/>
          <w:u w:val="single"/>
        </w:rPr>
        <w:t xml:space="preserve"> </w:t>
      </w:r>
      <w:r>
        <w:rPr>
          <w:u w:val="single"/>
        </w:rPr>
        <w:t>of</w:t>
      </w:r>
      <w:r>
        <w:rPr>
          <w:spacing w:val="-1"/>
          <w:u w:val="single"/>
        </w:rPr>
        <w:t xml:space="preserve"> </w:t>
      </w:r>
      <w:r>
        <w:rPr>
          <w:spacing w:val="-2"/>
          <w:u w:val="single"/>
        </w:rPr>
        <w:t>Funding:</w:t>
      </w:r>
    </w:p>
    <w:p w14:paraId="2C5B0C3F" w14:textId="77777777" w:rsidR="00DE5504" w:rsidRDefault="00980B48">
      <w:pPr>
        <w:pStyle w:val="ListParagraph"/>
        <w:numPr>
          <w:ilvl w:val="0"/>
          <w:numId w:val="1"/>
        </w:numPr>
        <w:tabs>
          <w:tab w:val="left" w:pos="640"/>
        </w:tabs>
        <w:spacing w:before="51"/>
        <w:rPr>
          <w:b/>
          <w:sz w:val="24"/>
        </w:rPr>
      </w:pPr>
      <w:r>
        <w:rPr>
          <w:b/>
          <w:sz w:val="24"/>
        </w:rPr>
        <w:t>Powerful</w:t>
      </w:r>
      <w:r>
        <w:rPr>
          <w:b/>
          <w:spacing w:val="-4"/>
          <w:sz w:val="24"/>
        </w:rPr>
        <w:t xml:space="preserve"> </w:t>
      </w:r>
      <w:r>
        <w:rPr>
          <w:b/>
          <w:sz w:val="24"/>
        </w:rPr>
        <w:t>Tools</w:t>
      </w:r>
      <w:r>
        <w:rPr>
          <w:b/>
          <w:spacing w:val="-3"/>
          <w:sz w:val="24"/>
        </w:rPr>
        <w:t xml:space="preserve"> </w:t>
      </w:r>
      <w:r>
        <w:rPr>
          <w:b/>
          <w:sz w:val="24"/>
        </w:rPr>
        <w:t>for</w:t>
      </w:r>
      <w:r>
        <w:rPr>
          <w:b/>
          <w:spacing w:val="-3"/>
          <w:sz w:val="24"/>
        </w:rPr>
        <w:t xml:space="preserve"> </w:t>
      </w:r>
      <w:r>
        <w:rPr>
          <w:b/>
          <w:spacing w:val="-2"/>
          <w:sz w:val="24"/>
        </w:rPr>
        <w:t>Caregivers:</w:t>
      </w:r>
    </w:p>
    <w:p w14:paraId="3BF18D07" w14:textId="41362817" w:rsidR="00DE5504" w:rsidRDefault="00980B48">
      <w:pPr>
        <w:pStyle w:val="BodyText"/>
        <w:spacing w:before="26" w:line="259" w:lineRule="auto"/>
        <w:ind w:left="277" w:right="902"/>
      </w:pPr>
      <w:r>
        <w:t>Implement the evidenced based Powerful Tools for Caregivers program online or in-person. Funds</w:t>
      </w:r>
      <w:r>
        <w:rPr>
          <w:spacing w:val="-5"/>
        </w:rPr>
        <w:t xml:space="preserve"> </w:t>
      </w:r>
      <w:r>
        <w:t>can</w:t>
      </w:r>
      <w:r>
        <w:rPr>
          <w:spacing w:val="-4"/>
        </w:rPr>
        <w:t xml:space="preserve"> </w:t>
      </w:r>
      <w:r>
        <w:t>be</w:t>
      </w:r>
      <w:r>
        <w:rPr>
          <w:spacing w:val="-5"/>
        </w:rPr>
        <w:t xml:space="preserve"> </w:t>
      </w:r>
      <w:r>
        <w:t>used</w:t>
      </w:r>
      <w:r>
        <w:rPr>
          <w:spacing w:val="-4"/>
        </w:rPr>
        <w:t xml:space="preserve"> </w:t>
      </w:r>
      <w:r>
        <w:t>to</w:t>
      </w:r>
      <w:r>
        <w:rPr>
          <w:spacing w:val="-2"/>
        </w:rPr>
        <w:t xml:space="preserve"> </w:t>
      </w:r>
      <w:r>
        <w:t>purchase</w:t>
      </w:r>
      <w:r>
        <w:rPr>
          <w:spacing w:val="-2"/>
        </w:rPr>
        <w:t xml:space="preserve"> </w:t>
      </w:r>
      <w:r>
        <w:t>technology</w:t>
      </w:r>
      <w:r>
        <w:rPr>
          <w:spacing w:val="-3"/>
        </w:rPr>
        <w:t xml:space="preserve"> </w:t>
      </w:r>
      <w:r>
        <w:t>devices</w:t>
      </w:r>
      <w:r>
        <w:rPr>
          <w:spacing w:val="-3"/>
        </w:rPr>
        <w:t xml:space="preserve"> </w:t>
      </w:r>
      <w:r>
        <w:t>to</w:t>
      </w:r>
      <w:r>
        <w:rPr>
          <w:spacing w:val="-4"/>
        </w:rPr>
        <w:t xml:space="preserve"> </w:t>
      </w:r>
      <w:r>
        <w:t>allow</w:t>
      </w:r>
      <w:r>
        <w:rPr>
          <w:spacing w:val="-4"/>
        </w:rPr>
        <w:t xml:space="preserve"> </w:t>
      </w:r>
      <w:r>
        <w:t>participation</w:t>
      </w:r>
      <w:r>
        <w:rPr>
          <w:spacing w:val="-2"/>
        </w:rPr>
        <w:t xml:space="preserve"> </w:t>
      </w:r>
      <w:r>
        <w:t>by</w:t>
      </w:r>
      <w:r>
        <w:rPr>
          <w:spacing w:val="-3"/>
        </w:rPr>
        <w:t xml:space="preserve"> </w:t>
      </w:r>
      <w:r>
        <w:t>caregivers</w:t>
      </w:r>
      <w:r>
        <w:rPr>
          <w:spacing w:val="-3"/>
        </w:rPr>
        <w:t xml:space="preserve"> </w:t>
      </w:r>
      <w:r>
        <w:t xml:space="preserve">online. Funds for care recipient respite to allow caregivers to attend program meetings is </w:t>
      </w:r>
      <w:r>
        <w:rPr>
          <w:spacing w:val="-2"/>
        </w:rPr>
        <w:t>allow</w:t>
      </w:r>
      <w:r w:rsidR="00957B4A">
        <w:rPr>
          <w:spacing w:val="-2"/>
        </w:rPr>
        <w:t>ed</w:t>
      </w:r>
      <w:r>
        <w:rPr>
          <w:spacing w:val="-2"/>
        </w:rPr>
        <w:t>.</w:t>
      </w:r>
    </w:p>
    <w:p w14:paraId="3CBC0B9A" w14:textId="77777777" w:rsidR="00DE5504" w:rsidRDefault="00DE5504">
      <w:pPr>
        <w:pStyle w:val="BodyText"/>
        <w:spacing w:before="6"/>
        <w:rPr>
          <w:sz w:val="25"/>
        </w:rPr>
      </w:pPr>
    </w:p>
    <w:p w14:paraId="1515E66B" w14:textId="77777777" w:rsidR="00DE5504" w:rsidRDefault="00980B48">
      <w:pPr>
        <w:pStyle w:val="Heading2"/>
        <w:numPr>
          <w:ilvl w:val="0"/>
          <w:numId w:val="1"/>
        </w:numPr>
        <w:tabs>
          <w:tab w:val="left" w:pos="640"/>
        </w:tabs>
        <w:ind w:hanging="363"/>
      </w:pPr>
      <w:bookmarkStart w:id="38" w:name="2._Consumer_Directed_Respite:"/>
      <w:bookmarkEnd w:id="38"/>
      <w:r>
        <w:t>Consumer</w:t>
      </w:r>
      <w:r>
        <w:rPr>
          <w:spacing w:val="-4"/>
        </w:rPr>
        <w:t xml:space="preserve"> </w:t>
      </w:r>
      <w:r>
        <w:t>Directed</w:t>
      </w:r>
      <w:r>
        <w:rPr>
          <w:spacing w:val="-4"/>
        </w:rPr>
        <w:t xml:space="preserve"> </w:t>
      </w:r>
      <w:r>
        <w:rPr>
          <w:spacing w:val="-2"/>
        </w:rPr>
        <w:t>Respite:</w:t>
      </w:r>
    </w:p>
    <w:p w14:paraId="043557B0" w14:textId="77777777" w:rsidR="00DE5504" w:rsidRDefault="00980B48">
      <w:pPr>
        <w:pStyle w:val="BodyText"/>
        <w:spacing w:before="24"/>
        <w:ind w:left="277"/>
      </w:pPr>
      <w:r>
        <w:t>Continue</w:t>
      </w:r>
      <w:r>
        <w:rPr>
          <w:spacing w:val="-6"/>
        </w:rPr>
        <w:t xml:space="preserve"> </w:t>
      </w:r>
      <w:r>
        <w:t>to</w:t>
      </w:r>
      <w:r>
        <w:rPr>
          <w:spacing w:val="-5"/>
        </w:rPr>
        <w:t xml:space="preserve"> </w:t>
      </w:r>
      <w:r>
        <w:t>plan,</w:t>
      </w:r>
      <w:r>
        <w:rPr>
          <w:spacing w:val="-8"/>
        </w:rPr>
        <w:t xml:space="preserve"> </w:t>
      </w:r>
      <w:r>
        <w:t>develop,</w:t>
      </w:r>
      <w:r>
        <w:rPr>
          <w:spacing w:val="-1"/>
        </w:rPr>
        <w:t xml:space="preserve"> </w:t>
      </w:r>
      <w:r>
        <w:t>and</w:t>
      </w:r>
      <w:r>
        <w:rPr>
          <w:spacing w:val="-3"/>
        </w:rPr>
        <w:t xml:space="preserve"> </w:t>
      </w:r>
      <w:r>
        <w:t>implement a</w:t>
      </w:r>
      <w:r>
        <w:rPr>
          <w:spacing w:val="-3"/>
        </w:rPr>
        <w:t xml:space="preserve"> </w:t>
      </w:r>
      <w:r>
        <w:t>consumer</w:t>
      </w:r>
      <w:r>
        <w:rPr>
          <w:spacing w:val="-6"/>
        </w:rPr>
        <w:t xml:space="preserve"> </w:t>
      </w:r>
      <w:r>
        <w:t>directed</w:t>
      </w:r>
      <w:r>
        <w:rPr>
          <w:spacing w:val="-4"/>
        </w:rPr>
        <w:t xml:space="preserve"> </w:t>
      </w:r>
      <w:r>
        <w:t>respite</w:t>
      </w:r>
      <w:r>
        <w:rPr>
          <w:spacing w:val="-5"/>
        </w:rPr>
        <w:t xml:space="preserve"> </w:t>
      </w:r>
      <w:r>
        <w:rPr>
          <w:spacing w:val="-2"/>
        </w:rPr>
        <w:t>program.</w:t>
      </w:r>
    </w:p>
    <w:p w14:paraId="0D71B2FD" w14:textId="77777777" w:rsidR="00DE5504" w:rsidRDefault="00DE5504">
      <w:pPr>
        <w:pStyle w:val="BodyText"/>
        <w:spacing w:before="11"/>
        <w:rPr>
          <w:sz w:val="27"/>
        </w:rPr>
      </w:pPr>
    </w:p>
    <w:p w14:paraId="5DEC424A" w14:textId="77777777" w:rsidR="00DE5504" w:rsidRDefault="00980B48">
      <w:pPr>
        <w:pStyle w:val="Heading2"/>
        <w:numPr>
          <w:ilvl w:val="0"/>
          <w:numId w:val="1"/>
        </w:numPr>
        <w:tabs>
          <w:tab w:val="left" w:pos="640"/>
        </w:tabs>
        <w:ind w:hanging="363"/>
      </w:pPr>
      <w:bookmarkStart w:id="39" w:name="3._Extended_Respite:"/>
      <w:bookmarkEnd w:id="39"/>
      <w:r>
        <w:t>Extended</w:t>
      </w:r>
      <w:r>
        <w:rPr>
          <w:spacing w:val="-4"/>
        </w:rPr>
        <w:t xml:space="preserve"> </w:t>
      </w:r>
      <w:r>
        <w:rPr>
          <w:spacing w:val="-2"/>
        </w:rPr>
        <w:t>Respite:</w:t>
      </w:r>
    </w:p>
    <w:p w14:paraId="4BB7FB6E" w14:textId="77777777" w:rsidR="00DE5504" w:rsidRDefault="00980B48">
      <w:pPr>
        <w:pStyle w:val="BodyText"/>
        <w:tabs>
          <w:tab w:val="left" w:pos="7009"/>
        </w:tabs>
        <w:spacing w:before="22" w:line="259" w:lineRule="auto"/>
        <w:ind w:left="279" w:right="818"/>
      </w:pPr>
      <w:r>
        <w:t>The</w:t>
      </w:r>
      <w:r>
        <w:rPr>
          <w:spacing w:val="-4"/>
        </w:rPr>
        <w:t xml:space="preserve"> </w:t>
      </w:r>
      <w:r>
        <w:t>AAA</w:t>
      </w:r>
      <w:r>
        <w:rPr>
          <w:spacing w:val="-5"/>
        </w:rPr>
        <w:t xml:space="preserve"> </w:t>
      </w:r>
      <w:r>
        <w:t>may</w:t>
      </w:r>
      <w:r>
        <w:rPr>
          <w:spacing w:val="-8"/>
        </w:rPr>
        <w:t xml:space="preserve"> </w:t>
      </w:r>
      <w:r>
        <w:t>offer</w:t>
      </w:r>
      <w:r>
        <w:rPr>
          <w:spacing w:val="-7"/>
        </w:rPr>
        <w:t xml:space="preserve"> </w:t>
      </w:r>
      <w:r>
        <w:t>extended</w:t>
      </w:r>
      <w:r>
        <w:rPr>
          <w:spacing w:val="-6"/>
        </w:rPr>
        <w:t xml:space="preserve"> </w:t>
      </w:r>
      <w:r>
        <w:t>respite</w:t>
      </w:r>
      <w:r>
        <w:rPr>
          <w:spacing w:val="-7"/>
        </w:rPr>
        <w:t xml:space="preserve"> </w:t>
      </w:r>
      <w:r>
        <w:t>hours</w:t>
      </w:r>
      <w:r>
        <w:rPr>
          <w:spacing w:val="-7"/>
        </w:rPr>
        <w:t xml:space="preserve"> </w:t>
      </w:r>
      <w:r>
        <w:t>to</w:t>
      </w:r>
      <w:r>
        <w:rPr>
          <w:spacing w:val="-4"/>
        </w:rPr>
        <w:t xml:space="preserve"> </w:t>
      </w:r>
      <w:r>
        <w:t>prevent</w:t>
      </w:r>
      <w:r>
        <w:rPr>
          <w:spacing w:val="-4"/>
        </w:rPr>
        <w:t xml:space="preserve"> </w:t>
      </w:r>
      <w:r>
        <w:t>individual</w:t>
      </w:r>
      <w:r>
        <w:rPr>
          <w:spacing w:val="-7"/>
        </w:rPr>
        <w:t xml:space="preserve"> </w:t>
      </w:r>
      <w:r>
        <w:t>caregiver</w:t>
      </w:r>
      <w:r>
        <w:rPr>
          <w:spacing w:val="-11"/>
        </w:rPr>
        <w:t xml:space="preserve"> </w:t>
      </w:r>
      <w:r>
        <w:t>burnout</w:t>
      </w:r>
      <w:r>
        <w:rPr>
          <w:spacing w:val="-1"/>
        </w:rPr>
        <w:t xml:space="preserve"> </w:t>
      </w:r>
      <w:r>
        <w:t>and</w:t>
      </w:r>
      <w:r>
        <w:rPr>
          <w:spacing w:val="-4"/>
        </w:rPr>
        <w:t xml:space="preserve"> </w:t>
      </w:r>
      <w:r>
        <w:t>alleviate the negative health effects due to stay at home recommendations.</w:t>
      </w:r>
      <w:r>
        <w:tab/>
        <w:t>Determination should be based on documented need and individual authorization. Extended hours are not a blanket increase for all AAA respite recipients.</w:t>
      </w:r>
    </w:p>
    <w:p w14:paraId="6C359009" w14:textId="77777777" w:rsidR="00DE5504" w:rsidRDefault="00DE5504">
      <w:pPr>
        <w:pStyle w:val="BodyText"/>
        <w:spacing w:before="10"/>
        <w:rPr>
          <w:sz w:val="25"/>
        </w:rPr>
      </w:pPr>
    </w:p>
    <w:p w14:paraId="5DE3AABE" w14:textId="77777777" w:rsidR="00DE5504" w:rsidRDefault="00980B48">
      <w:pPr>
        <w:pStyle w:val="Heading2"/>
        <w:numPr>
          <w:ilvl w:val="0"/>
          <w:numId w:val="1"/>
        </w:numPr>
        <w:tabs>
          <w:tab w:val="left" w:pos="640"/>
        </w:tabs>
        <w:spacing w:before="1"/>
      </w:pPr>
      <w:bookmarkStart w:id="40" w:name="4._Options_Counseling:"/>
      <w:bookmarkEnd w:id="40"/>
      <w:r>
        <w:t>Options</w:t>
      </w:r>
      <w:r>
        <w:rPr>
          <w:spacing w:val="-6"/>
        </w:rPr>
        <w:t xml:space="preserve"> </w:t>
      </w:r>
      <w:r>
        <w:rPr>
          <w:spacing w:val="-2"/>
        </w:rPr>
        <w:t>Counseling:</w:t>
      </w:r>
    </w:p>
    <w:p w14:paraId="021A366F" w14:textId="77777777" w:rsidR="00DE5504" w:rsidRDefault="00980B48">
      <w:pPr>
        <w:pStyle w:val="BodyText"/>
        <w:spacing w:before="23"/>
        <w:ind w:left="277"/>
      </w:pPr>
      <w:r>
        <w:t>Plan,</w:t>
      </w:r>
      <w:r>
        <w:rPr>
          <w:spacing w:val="-7"/>
        </w:rPr>
        <w:t xml:space="preserve"> </w:t>
      </w:r>
      <w:r>
        <w:t>develop,</w:t>
      </w:r>
      <w:r>
        <w:rPr>
          <w:spacing w:val="-4"/>
        </w:rPr>
        <w:t xml:space="preserve"> </w:t>
      </w:r>
      <w:r>
        <w:t>and</w:t>
      </w:r>
      <w:r>
        <w:rPr>
          <w:spacing w:val="-5"/>
        </w:rPr>
        <w:t xml:space="preserve"> </w:t>
      </w:r>
      <w:r>
        <w:t>implement</w:t>
      </w:r>
      <w:r>
        <w:rPr>
          <w:spacing w:val="-6"/>
        </w:rPr>
        <w:t xml:space="preserve"> </w:t>
      </w:r>
      <w:r>
        <w:t>an</w:t>
      </w:r>
      <w:r>
        <w:rPr>
          <w:spacing w:val="-3"/>
        </w:rPr>
        <w:t xml:space="preserve"> </w:t>
      </w:r>
      <w:r>
        <w:t>options</w:t>
      </w:r>
      <w:r>
        <w:rPr>
          <w:spacing w:val="-4"/>
        </w:rPr>
        <w:t xml:space="preserve"> </w:t>
      </w:r>
      <w:r>
        <w:t>counseling</w:t>
      </w:r>
      <w:r>
        <w:rPr>
          <w:spacing w:val="-4"/>
        </w:rPr>
        <w:t xml:space="preserve"> </w:t>
      </w:r>
      <w:r>
        <w:rPr>
          <w:spacing w:val="-2"/>
        </w:rPr>
        <w:t>program.</w:t>
      </w:r>
    </w:p>
    <w:p w14:paraId="42A6FA05" w14:textId="77777777" w:rsidR="00DE5504" w:rsidRDefault="00DE5504">
      <w:pPr>
        <w:sectPr w:rsidR="00DE5504">
          <w:pgSz w:w="12240" w:h="15840"/>
          <w:pgMar w:top="1440" w:right="680" w:bottom="1620" w:left="1160" w:header="0" w:footer="1422" w:gutter="0"/>
          <w:cols w:space="720"/>
        </w:sectPr>
      </w:pPr>
    </w:p>
    <w:p w14:paraId="1AD2666A" w14:textId="77777777" w:rsidR="00DE5504" w:rsidRDefault="00980B48">
      <w:pPr>
        <w:pStyle w:val="Heading2"/>
        <w:numPr>
          <w:ilvl w:val="0"/>
          <w:numId w:val="1"/>
        </w:numPr>
        <w:tabs>
          <w:tab w:val="left" w:pos="640"/>
        </w:tabs>
        <w:spacing w:before="37"/>
      </w:pPr>
      <w:bookmarkStart w:id="41" w:name="5._Caregiver_education_and_outreach:"/>
      <w:bookmarkEnd w:id="41"/>
      <w:r>
        <w:lastRenderedPageBreak/>
        <w:t>Caregiver</w:t>
      </w:r>
      <w:r>
        <w:rPr>
          <w:spacing w:val="-1"/>
        </w:rPr>
        <w:t xml:space="preserve"> </w:t>
      </w:r>
      <w:r>
        <w:t>education</w:t>
      </w:r>
      <w:r>
        <w:rPr>
          <w:spacing w:val="-5"/>
        </w:rPr>
        <w:t xml:space="preserve"> </w:t>
      </w:r>
      <w:r>
        <w:t>and</w:t>
      </w:r>
      <w:r>
        <w:rPr>
          <w:spacing w:val="-5"/>
        </w:rPr>
        <w:t xml:space="preserve"> </w:t>
      </w:r>
      <w:r>
        <w:rPr>
          <w:spacing w:val="-2"/>
        </w:rPr>
        <w:t>outreach:</w:t>
      </w:r>
    </w:p>
    <w:p w14:paraId="14AFBDC3" w14:textId="77777777" w:rsidR="00DE5504" w:rsidRDefault="00980B48">
      <w:pPr>
        <w:pStyle w:val="BodyText"/>
        <w:spacing w:before="26" w:line="259" w:lineRule="auto"/>
        <w:ind w:left="277" w:right="902"/>
      </w:pPr>
      <w:r>
        <w:t>Develop</w:t>
      </w:r>
      <w:r>
        <w:rPr>
          <w:spacing w:val="-2"/>
        </w:rPr>
        <w:t xml:space="preserve"> </w:t>
      </w:r>
      <w:r>
        <w:t>targeted</w:t>
      </w:r>
      <w:r>
        <w:rPr>
          <w:spacing w:val="-2"/>
        </w:rPr>
        <w:t xml:space="preserve"> </w:t>
      </w:r>
      <w:r>
        <w:t>caregiver</w:t>
      </w:r>
      <w:r>
        <w:rPr>
          <w:spacing w:val="-3"/>
        </w:rPr>
        <w:t xml:space="preserve"> </w:t>
      </w:r>
      <w:r>
        <w:t>education</w:t>
      </w:r>
      <w:r>
        <w:rPr>
          <w:spacing w:val="-2"/>
        </w:rPr>
        <w:t xml:space="preserve"> </w:t>
      </w:r>
      <w:r>
        <w:t>and</w:t>
      </w:r>
      <w:r>
        <w:rPr>
          <w:spacing w:val="-5"/>
        </w:rPr>
        <w:t xml:space="preserve"> </w:t>
      </w:r>
      <w:r>
        <w:t>outreach</w:t>
      </w:r>
      <w:r>
        <w:rPr>
          <w:spacing w:val="-2"/>
        </w:rPr>
        <w:t xml:space="preserve"> </w:t>
      </w:r>
      <w:r>
        <w:t>materials</w:t>
      </w:r>
      <w:r>
        <w:rPr>
          <w:spacing w:val="-6"/>
        </w:rPr>
        <w:t xml:space="preserve"> </w:t>
      </w:r>
      <w:r>
        <w:t>focused</w:t>
      </w:r>
      <w:r>
        <w:rPr>
          <w:spacing w:val="-2"/>
        </w:rPr>
        <w:t xml:space="preserve"> </w:t>
      </w:r>
      <w:r>
        <w:t>on</w:t>
      </w:r>
      <w:r>
        <w:rPr>
          <w:spacing w:val="-5"/>
        </w:rPr>
        <w:t xml:space="preserve"> </w:t>
      </w:r>
      <w:r>
        <w:t>rural,</w:t>
      </w:r>
      <w:r>
        <w:rPr>
          <w:spacing w:val="-3"/>
        </w:rPr>
        <w:t xml:space="preserve"> </w:t>
      </w:r>
      <w:r>
        <w:t>minority,</w:t>
      </w:r>
      <w:r>
        <w:rPr>
          <w:spacing w:val="-3"/>
        </w:rPr>
        <w:t xml:space="preserve"> </w:t>
      </w:r>
      <w:r>
        <w:t>and culturally diverse populations. The AAA may also develop targeted caregiver outreach materials designed specifically to highlight AAA caregiver programs.</w:t>
      </w:r>
    </w:p>
    <w:p w14:paraId="350F9FBB" w14:textId="77777777" w:rsidR="00DE5504" w:rsidRDefault="00DE5504">
      <w:pPr>
        <w:pStyle w:val="BodyText"/>
        <w:spacing w:before="8"/>
        <w:rPr>
          <w:sz w:val="25"/>
        </w:rPr>
      </w:pPr>
    </w:p>
    <w:p w14:paraId="336FA41F" w14:textId="696D5022" w:rsidR="00DE5504" w:rsidRDefault="00980B48">
      <w:pPr>
        <w:pStyle w:val="Heading2"/>
        <w:numPr>
          <w:ilvl w:val="0"/>
          <w:numId w:val="1"/>
        </w:numPr>
        <w:tabs>
          <w:tab w:val="left" w:pos="640"/>
        </w:tabs>
        <w:ind w:hanging="363"/>
      </w:pPr>
      <w:bookmarkStart w:id="42" w:name="6._Homemaker,_Chore,_and_Home_Modificati"/>
      <w:bookmarkEnd w:id="42"/>
      <w:r>
        <w:t>Targeted</w:t>
      </w:r>
      <w:r>
        <w:rPr>
          <w:spacing w:val="-4"/>
        </w:rPr>
        <w:t xml:space="preserve"> </w:t>
      </w:r>
      <w:r>
        <w:t>Supportive</w:t>
      </w:r>
      <w:r>
        <w:rPr>
          <w:spacing w:val="-5"/>
        </w:rPr>
        <w:t xml:space="preserve"> </w:t>
      </w:r>
      <w:r>
        <w:rPr>
          <w:spacing w:val="-2"/>
        </w:rPr>
        <w:t>Services:</w:t>
      </w:r>
    </w:p>
    <w:p w14:paraId="3B15BD1E" w14:textId="6ED5B9F3" w:rsidR="00DE5504" w:rsidRDefault="00EE7844" w:rsidP="001D5392">
      <w:pPr>
        <w:pStyle w:val="BodyText"/>
        <w:spacing w:before="21" w:line="259" w:lineRule="auto"/>
        <w:ind w:left="277" w:right="761"/>
      </w:pPr>
      <w:r>
        <w:t>M</w:t>
      </w:r>
      <w:r w:rsidRPr="00EE7844">
        <w:t xml:space="preserve">inor </w:t>
      </w:r>
      <w:r w:rsidR="00862F61">
        <w:t>home modifications include items that are necessary t</w:t>
      </w:r>
      <w:r w:rsidRPr="00EE7844">
        <w:t xml:space="preserve">o </w:t>
      </w:r>
      <w:r w:rsidR="00187B22">
        <w:t xml:space="preserve">support the caregiver to </w:t>
      </w:r>
      <w:r w:rsidRPr="00EE7844">
        <w:t>facilitate the ability of older individuals to remain at home</w:t>
      </w:r>
      <w:r w:rsidR="00862F61">
        <w:t xml:space="preserve">.  These funds may not be utilized for ongoing routine services.  </w:t>
      </w:r>
      <w:r w:rsidR="00980B48">
        <w:t>Examples</w:t>
      </w:r>
      <w:r w:rsidR="00980B48">
        <w:rPr>
          <w:spacing w:val="-6"/>
        </w:rPr>
        <w:t xml:space="preserve"> </w:t>
      </w:r>
      <w:r w:rsidR="00980B48">
        <w:t>of</w:t>
      </w:r>
      <w:r w:rsidR="00980B48">
        <w:rPr>
          <w:spacing w:val="-2"/>
        </w:rPr>
        <w:t xml:space="preserve"> </w:t>
      </w:r>
      <w:r w:rsidR="00980B48">
        <w:t>allowable</w:t>
      </w:r>
      <w:r w:rsidR="00980B48">
        <w:rPr>
          <w:spacing w:val="-3"/>
        </w:rPr>
        <w:t xml:space="preserve"> </w:t>
      </w:r>
      <w:r w:rsidR="00980B48">
        <w:rPr>
          <w:spacing w:val="-2"/>
        </w:rPr>
        <w:t>services</w:t>
      </w:r>
      <w:r w:rsidR="00545E6A">
        <w:rPr>
          <w:spacing w:val="-2"/>
        </w:rPr>
        <w:t xml:space="preserve"> include</w:t>
      </w:r>
      <w:r>
        <w:rPr>
          <w:spacing w:val="-2"/>
        </w:rPr>
        <w:t>, but are not limited to</w:t>
      </w:r>
      <w:r w:rsidR="00980B48">
        <w:rPr>
          <w:spacing w:val="-2"/>
        </w:rPr>
        <w:t>:</w:t>
      </w:r>
    </w:p>
    <w:p w14:paraId="74CB0DA6" w14:textId="77777777" w:rsidR="00A15FE7" w:rsidRPr="00A15FE7" w:rsidRDefault="00A15FE7">
      <w:pPr>
        <w:pStyle w:val="ListParagraph"/>
        <w:numPr>
          <w:ilvl w:val="1"/>
          <w:numId w:val="1"/>
        </w:numPr>
        <w:tabs>
          <w:tab w:val="left" w:pos="997"/>
          <w:tab w:val="left" w:pos="998"/>
        </w:tabs>
        <w:spacing w:before="26" w:line="252" w:lineRule="auto"/>
        <w:ind w:right="799"/>
        <w:rPr>
          <w:rFonts w:ascii="Symbol" w:hAnsi="Symbol"/>
          <w:sz w:val="24"/>
        </w:rPr>
      </w:pPr>
      <w:r>
        <w:rPr>
          <w:sz w:val="24"/>
        </w:rPr>
        <w:t xml:space="preserve">Installing: </w:t>
      </w:r>
    </w:p>
    <w:p w14:paraId="5D66BB0C" w14:textId="4AC7F9E8" w:rsidR="00DE5504" w:rsidRPr="00187B22" w:rsidRDefault="00545E6A" w:rsidP="00187B22">
      <w:pPr>
        <w:pStyle w:val="ListParagraph"/>
        <w:numPr>
          <w:ilvl w:val="0"/>
          <w:numId w:val="16"/>
        </w:numPr>
        <w:tabs>
          <w:tab w:val="left" w:pos="997"/>
          <w:tab w:val="left" w:pos="998"/>
        </w:tabs>
        <w:spacing w:before="26" w:line="252" w:lineRule="auto"/>
        <w:ind w:right="799"/>
        <w:rPr>
          <w:rFonts w:ascii="Symbol" w:hAnsi="Symbol"/>
          <w:sz w:val="24"/>
        </w:rPr>
      </w:pPr>
      <w:r w:rsidRPr="00187B22">
        <w:rPr>
          <w:sz w:val="24"/>
        </w:rPr>
        <w:t>Grab Bars</w:t>
      </w:r>
    </w:p>
    <w:p w14:paraId="5753128A" w14:textId="33189F90" w:rsidR="007F4B50" w:rsidRPr="00187B22" w:rsidRDefault="007F4B50" w:rsidP="00187B22">
      <w:pPr>
        <w:pStyle w:val="ListParagraph"/>
        <w:numPr>
          <w:ilvl w:val="0"/>
          <w:numId w:val="16"/>
        </w:numPr>
        <w:tabs>
          <w:tab w:val="left" w:pos="997"/>
          <w:tab w:val="left" w:pos="998"/>
        </w:tabs>
        <w:spacing w:before="26" w:line="252" w:lineRule="auto"/>
        <w:ind w:right="799"/>
        <w:rPr>
          <w:rFonts w:ascii="Symbol" w:hAnsi="Symbol"/>
          <w:sz w:val="24"/>
        </w:rPr>
      </w:pPr>
      <w:r w:rsidRPr="00187B22">
        <w:rPr>
          <w:sz w:val="24"/>
        </w:rPr>
        <w:t>Raised toilets</w:t>
      </w:r>
    </w:p>
    <w:p w14:paraId="52AE34E6" w14:textId="07CFF75C" w:rsidR="007F4B50" w:rsidRPr="00187B22" w:rsidRDefault="007F4B50" w:rsidP="00187B22">
      <w:pPr>
        <w:pStyle w:val="ListParagraph"/>
        <w:numPr>
          <w:ilvl w:val="0"/>
          <w:numId w:val="16"/>
        </w:numPr>
        <w:tabs>
          <w:tab w:val="left" w:pos="997"/>
          <w:tab w:val="left" w:pos="998"/>
        </w:tabs>
        <w:spacing w:before="26" w:line="252" w:lineRule="auto"/>
        <w:ind w:right="799"/>
        <w:rPr>
          <w:rFonts w:ascii="Symbol" w:hAnsi="Symbol"/>
          <w:sz w:val="24"/>
        </w:rPr>
      </w:pPr>
      <w:r w:rsidRPr="00187B22">
        <w:rPr>
          <w:sz w:val="24"/>
        </w:rPr>
        <w:t>Handheld showers</w:t>
      </w:r>
    </w:p>
    <w:p w14:paraId="50514B4E" w14:textId="0D5FC584" w:rsidR="007F4B50" w:rsidRPr="00187B22" w:rsidRDefault="007F4B50" w:rsidP="00187B22">
      <w:pPr>
        <w:pStyle w:val="ListParagraph"/>
        <w:numPr>
          <w:ilvl w:val="0"/>
          <w:numId w:val="16"/>
        </w:numPr>
        <w:tabs>
          <w:tab w:val="left" w:pos="997"/>
          <w:tab w:val="left" w:pos="998"/>
        </w:tabs>
        <w:spacing w:before="26" w:line="252" w:lineRule="auto"/>
        <w:ind w:right="799"/>
        <w:rPr>
          <w:rFonts w:ascii="Symbol" w:hAnsi="Symbol"/>
          <w:sz w:val="24"/>
        </w:rPr>
      </w:pPr>
      <w:r w:rsidRPr="00187B22">
        <w:rPr>
          <w:sz w:val="24"/>
        </w:rPr>
        <w:t>Handrails</w:t>
      </w:r>
    </w:p>
    <w:p w14:paraId="7D918DDC" w14:textId="4FA66328" w:rsidR="007F4B50" w:rsidRPr="00187B22" w:rsidRDefault="007F4B50" w:rsidP="00187B22">
      <w:pPr>
        <w:pStyle w:val="ListParagraph"/>
        <w:numPr>
          <w:ilvl w:val="0"/>
          <w:numId w:val="16"/>
        </w:numPr>
        <w:tabs>
          <w:tab w:val="left" w:pos="997"/>
          <w:tab w:val="left" w:pos="998"/>
        </w:tabs>
        <w:spacing w:before="26" w:line="252" w:lineRule="auto"/>
        <w:ind w:right="799"/>
        <w:rPr>
          <w:rFonts w:ascii="Symbol" w:hAnsi="Symbol"/>
          <w:sz w:val="24"/>
        </w:rPr>
      </w:pPr>
      <w:r w:rsidRPr="00187B22">
        <w:rPr>
          <w:sz w:val="24"/>
        </w:rPr>
        <w:t xml:space="preserve">Lever door handles </w:t>
      </w:r>
    </w:p>
    <w:p w14:paraId="7C067A9D" w14:textId="63A34D1F" w:rsidR="00EE7844" w:rsidRPr="007F4B50" w:rsidRDefault="00EE7844" w:rsidP="00B05FE1">
      <w:pPr>
        <w:pStyle w:val="ListParagraph"/>
        <w:numPr>
          <w:ilvl w:val="1"/>
          <w:numId w:val="1"/>
        </w:numPr>
        <w:tabs>
          <w:tab w:val="left" w:pos="997"/>
          <w:tab w:val="left" w:pos="998"/>
        </w:tabs>
        <w:spacing w:before="26" w:line="252" w:lineRule="auto"/>
        <w:ind w:right="799"/>
        <w:rPr>
          <w:rFonts w:ascii="Symbol" w:hAnsi="Symbol"/>
          <w:sz w:val="24"/>
        </w:rPr>
      </w:pPr>
      <w:r w:rsidRPr="007F4B50">
        <w:rPr>
          <w:sz w:val="24"/>
        </w:rPr>
        <w:t xml:space="preserve">Repair </w:t>
      </w:r>
    </w:p>
    <w:p w14:paraId="0AD27C9A" w14:textId="62F52D43" w:rsidR="007F4B50" w:rsidRPr="00187B22" w:rsidRDefault="007F4B50" w:rsidP="00187B22">
      <w:pPr>
        <w:pStyle w:val="ListParagraph"/>
        <w:numPr>
          <w:ilvl w:val="0"/>
          <w:numId w:val="17"/>
        </w:numPr>
        <w:tabs>
          <w:tab w:val="left" w:pos="997"/>
          <w:tab w:val="left" w:pos="998"/>
        </w:tabs>
        <w:spacing w:before="26" w:line="252" w:lineRule="auto"/>
        <w:ind w:right="799"/>
        <w:rPr>
          <w:rFonts w:ascii="Symbol" w:hAnsi="Symbol"/>
          <w:sz w:val="24"/>
        </w:rPr>
      </w:pPr>
      <w:r w:rsidRPr="00187B22">
        <w:rPr>
          <w:sz w:val="24"/>
        </w:rPr>
        <w:t>Railings</w:t>
      </w:r>
    </w:p>
    <w:p w14:paraId="72D65AD9" w14:textId="443B53BB" w:rsidR="007F4B50" w:rsidRPr="00187B22" w:rsidRDefault="007F4B50" w:rsidP="00187B22">
      <w:pPr>
        <w:pStyle w:val="ListParagraph"/>
        <w:numPr>
          <w:ilvl w:val="0"/>
          <w:numId w:val="17"/>
        </w:numPr>
        <w:tabs>
          <w:tab w:val="left" w:pos="997"/>
          <w:tab w:val="left" w:pos="998"/>
        </w:tabs>
        <w:spacing w:before="26" w:line="252" w:lineRule="auto"/>
        <w:ind w:right="799"/>
        <w:rPr>
          <w:rFonts w:ascii="Symbol" w:hAnsi="Symbol"/>
          <w:sz w:val="24"/>
        </w:rPr>
      </w:pPr>
      <w:r w:rsidRPr="00187B22">
        <w:rPr>
          <w:sz w:val="24"/>
        </w:rPr>
        <w:t>Stairs</w:t>
      </w:r>
    </w:p>
    <w:p w14:paraId="4FF6295C" w14:textId="77777777" w:rsidR="00DE5504" w:rsidRDefault="00980B48">
      <w:pPr>
        <w:pStyle w:val="BodyText"/>
        <w:ind w:left="277"/>
      </w:pPr>
      <w:r>
        <w:t>The</w:t>
      </w:r>
      <w:r>
        <w:rPr>
          <w:spacing w:val="-3"/>
        </w:rPr>
        <w:t xml:space="preserve"> </w:t>
      </w:r>
      <w:r>
        <w:t>AAA</w:t>
      </w:r>
      <w:r>
        <w:rPr>
          <w:spacing w:val="-3"/>
        </w:rPr>
        <w:t xml:space="preserve"> </w:t>
      </w:r>
      <w:r>
        <w:t>is</w:t>
      </w:r>
      <w:r>
        <w:rPr>
          <w:spacing w:val="-7"/>
        </w:rPr>
        <w:t xml:space="preserve"> </w:t>
      </w:r>
      <w:r>
        <w:t>required</w:t>
      </w:r>
      <w:r>
        <w:rPr>
          <w:spacing w:val="-4"/>
        </w:rPr>
        <w:t xml:space="preserve"> </w:t>
      </w:r>
      <w:r>
        <w:t>to</w:t>
      </w:r>
      <w:r>
        <w:rPr>
          <w:spacing w:val="-5"/>
        </w:rPr>
        <w:t xml:space="preserve"> </w:t>
      </w:r>
      <w:r>
        <w:t>develop</w:t>
      </w:r>
      <w:r>
        <w:rPr>
          <w:spacing w:val="-5"/>
        </w:rPr>
        <w:t xml:space="preserve"> </w:t>
      </w:r>
      <w:r>
        <w:t>a</w:t>
      </w:r>
      <w:r>
        <w:rPr>
          <w:spacing w:val="-3"/>
        </w:rPr>
        <w:t xml:space="preserve"> </w:t>
      </w:r>
      <w:r>
        <w:t>program</w:t>
      </w:r>
      <w:r>
        <w:rPr>
          <w:spacing w:val="-6"/>
        </w:rPr>
        <w:t xml:space="preserve"> </w:t>
      </w:r>
      <w:r>
        <w:t>process</w:t>
      </w:r>
      <w:r>
        <w:rPr>
          <w:spacing w:val="-3"/>
        </w:rPr>
        <w:t xml:space="preserve"> </w:t>
      </w:r>
      <w:r>
        <w:t>that</w:t>
      </w:r>
      <w:r>
        <w:rPr>
          <w:spacing w:val="1"/>
        </w:rPr>
        <w:t xml:space="preserve"> </w:t>
      </w:r>
      <w:r>
        <w:rPr>
          <w:spacing w:val="-2"/>
        </w:rPr>
        <w:t>addresses:</w:t>
      </w:r>
    </w:p>
    <w:p w14:paraId="319D9B38" w14:textId="77777777" w:rsidR="00DE5504" w:rsidRDefault="00980B48">
      <w:pPr>
        <w:pStyle w:val="ListParagraph"/>
        <w:numPr>
          <w:ilvl w:val="1"/>
          <w:numId w:val="1"/>
        </w:numPr>
        <w:tabs>
          <w:tab w:val="left" w:pos="997"/>
          <w:tab w:val="left" w:pos="998"/>
        </w:tabs>
        <w:spacing w:before="28" w:line="254" w:lineRule="auto"/>
        <w:ind w:right="1156"/>
        <w:rPr>
          <w:rFonts w:ascii="Symbol" w:hAnsi="Symbol"/>
          <w:sz w:val="24"/>
        </w:rPr>
      </w:pPr>
      <w:r>
        <w:rPr>
          <w:sz w:val="24"/>
        </w:rPr>
        <w:t>Leveraging</w:t>
      </w:r>
      <w:r>
        <w:rPr>
          <w:spacing w:val="-4"/>
          <w:sz w:val="24"/>
        </w:rPr>
        <w:t xml:space="preserve"> </w:t>
      </w:r>
      <w:r>
        <w:rPr>
          <w:sz w:val="24"/>
        </w:rPr>
        <w:t>local</w:t>
      </w:r>
      <w:r>
        <w:rPr>
          <w:spacing w:val="-3"/>
          <w:sz w:val="24"/>
        </w:rPr>
        <w:t xml:space="preserve"> </w:t>
      </w:r>
      <w:r>
        <w:rPr>
          <w:sz w:val="24"/>
        </w:rPr>
        <w:t>area</w:t>
      </w:r>
      <w:r>
        <w:rPr>
          <w:spacing w:val="-5"/>
          <w:sz w:val="24"/>
        </w:rPr>
        <w:t xml:space="preserve"> </w:t>
      </w:r>
      <w:r>
        <w:rPr>
          <w:sz w:val="24"/>
        </w:rPr>
        <w:t>volunteers,</w:t>
      </w:r>
      <w:r>
        <w:rPr>
          <w:spacing w:val="-5"/>
          <w:sz w:val="24"/>
        </w:rPr>
        <w:t xml:space="preserve"> </w:t>
      </w:r>
      <w:r>
        <w:rPr>
          <w:sz w:val="24"/>
        </w:rPr>
        <w:t>non-profits,</w:t>
      </w:r>
      <w:r>
        <w:rPr>
          <w:spacing w:val="-3"/>
          <w:sz w:val="24"/>
        </w:rPr>
        <w:t xml:space="preserve"> </w:t>
      </w:r>
      <w:r>
        <w:rPr>
          <w:sz w:val="24"/>
        </w:rPr>
        <w:t>and</w:t>
      </w:r>
      <w:r>
        <w:rPr>
          <w:spacing w:val="-4"/>
          <w:sz w:val="24"/>
        </w:rPr>
        <w:t xml:space="preserve"> </w:t>
      </w:r>
      <w:r>
        <w:rPr>
          <w:sz w:val="24"/>
        </w:rPr>
        <w:t>private</w:t>
      </w:r>
      <w:r>
        <w:rPr>
          <w:spacing w:val="-3"/>
          <w:sz w:val="24"/>
        </w:rPr>
        <w:t xml:space="preserve"> </w:t>
      </w:r>
      <w:r>
        <w:rPr>
          <w:sz w:val="24"/>
        </w:rPr>
        <w:t>industry</w:t>
      </w:r>
      <w:r>
        <w:rPr>
          <w:spacing w:val="-6"/>
          <w:sz w:val="24"/>
        </w:rPr>
        <w:t xml:space="preserve"> </w:t>
      </w:r>
      <w:r>
        <w:rPr>
          <w:sz w:val="24"/>
        </w:rPr>
        <w:t>to</w:t>
      </w:r>
      <w:r>
        <w:rPr>
          <w:spacing w:val="-3"/>
          <w:sz w:val="24"/>
        </w:rPr>
        <w:t xml:space="preserve"> </w:t>
      </w:r>
      <w:r>
        <w:rPr>
          <w:sz w:val="24"/>
        </w:rPr>
        <w:t>assist</w:t>
      </w:r>
      <w:r>
        <w:rPr>
          <w:spacing w:val="-4"/>
          <w:sz w:val="24"/>
        </w:rPr>
        <w:t xml:space="preserve"> </w:t>
      </w:r>
      <w:r>
        <w:rPr>
          <w:sz w:val="24"/>
        </w:rPr>
        <w:t>in</w:t>
      </w:r>
      <w:r>
        <w:rPr>
          <w:spacing w:val="-2"/>
          <w:sz w:val="24"/>
        </w:rPr>
        <w:t xml:space="preserve"> </w:t>
      </w:r>
      <w:r>
        <w:rPr>
          <w:sz w:val="24"/>
        </w:rPr>
        <w:t xml:space="preserve">service </w:t>
      </w:r>
      <w:r>
        <w:rPr>
          <w:spacing w:val="-2"/>
          <w:sz w:val="24"/>
        </w:rPr>
        <w:t>implementation.</w:t>
      </w:r>
    </w:p>
    <w:p w14:paraId="5F2DDDA5" w14:textId="38D13135" w:rsidR="00187B22" w:rsidRPr="00F30935" w:rsidRDefault="00980B48" w:rsidP="00187B22">
      <w:pPr>
        <w:pStyle w:val="ListParagraph"/>
        <w:numPr>
          <w:ilvl w:val="1"/>
          <w:numId w:val="1"/>
        </w:numPr>
        <w:tabs>
          <w:tab w:val="left" w:pos="997"/>
          <w:tab w:val="left" w:pos="998"/>
        </w:tabs>
        <w:spacing w:before="21" w:line="259" w:lineRule="auto"/>
        <w:ind w:left="999" w:right="814"/>
        <w:rPr>
          <w:rFonts w:ascii="Symbol" w:hAnsi="Symbol"/>
        </w:rPr>
      </w:pPr>
      <w:r>
        <w:rPr>
          <w:sz w:val="24"/>
        </w:rPr>
        <w:t>Internal</w:t>
      </w:r>
      <w:r>
        <w:rPr>
          <w:spacing w:val="-2"/>
          <w:sz w:val="24"/>
        </w:rPr>
        <w:t xml:space="preserve"> </w:t>
      </w:r>
      <w:r>
        <w:rPr>
          <w:sz w:val="24"/>
        </w:rPr>
        <w:t>review</w:t>
      </w:r>
      <w:r>
        <w:rPr>
          <w:spacing w:val="-4"/>
          <w:sz w:val="24"/>
        </w:rPr>
        <w:t xml:space="preserve"> </w:t>
      </w:r>
      <w:r>
        <w:rPr>
          <w:sz w:val="24"/>
        </w:rPr>
        <w:t>and</w:t>
      </w:r>
      <w:r>
        <w:rPr>
          <w:spacing w:val="-1"/>
          <w:sz w:val="24"/>
        </w:rPr>
        <w:t xml:space="preserve"> </w:t>
      </w:r>
      <w:r>
        <w:rPr>
          <w:sz w:val="24"/>
        </w:rPr>
        <w:t>authorization</w:t>
      </w:r>
      <w:r>
        <w:rPr>
          <w:spacing w:val="-4"/>
          <w:sz w:val="24"/>
        </w:rPr>
        <w:t xml:space="preserve"> </w:t>
      </w:r>
      <w:r>
        <w:rPr>
          <w:sz w:val="24"/>
        </w:rPr>
        <w:t>of</w:t>
      </w:r>
      <w:r>
        <w:rPr>
          <w:spacing w:val="-4"/>
          <w:sz w:val="24"/>
        </w:rPr>
        <w:t xml:space="preserve"> </w:t>
      </w:r>
      <w:r>
        <w:rPr>
          <w:sz w:val="24"/>
        </w:rPr>
        <w:t>services/goods.</w:t>
      </w:r>
      <w:r>
        <w:rPr>
          <w:spacing w:val="-3"/>
          <w:sz w:val="24"/>
        </w:rPr>
        <w:t xml:space="preserve"> </w:t>
      </w:r>
      <w:r>
        <w:rPr>
          <w:sz w:val="24"/>
        </w:rPr>
        <w:t>A</w:t>
      </w:r>
      <w:r>
        <w:rPr>
          <w:spacing w:val="-2"/>
          <w:sz w:val="24"/>
        </w:rPr>
        <w:t xml:space="preserve"> </w:t>
      </w:r>
      <w:r>
        <w:rPr>
          <w:sz w:val="24"/>
        </w:rPr>
        <w:t>client</w:t>
      </w:r>
      <w:r>
        <w:rPr>
          <w:spacing w:val="-1"/>
          <w:sz w:val="24"/>
        </w:rPr>
        <w:t xml:space="preserve"> </w:t>
      </w:r>
      <w:r>
        <w:rPr>
          <w:sz w:val="24"/>
        </w:rPr>
        <w:t>cap</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required</w:t>
      </w:r>
      <w:r>
        <w:rPr>
          <w:spacing w:val="-4"/>
          <w:sz w:val="24"/>
        </w:rPr>
        <w:t xml:space="preserve"> </w:t>
      </w:r>
      <w:r>
        <w:rPr>
          <w:sz w:val="24"/>
        </w:rPr>
        <w:t>by</w:t>
      </w:r>
      <w:r>
        <w:rPr>
          <w:spacing w:val="-3"/>
          <w:sz w:val="24"/>
        </w:rPr>
        <w:t xml:space="preserve"> </w:t>
      </w:r>
      <w:r>
        <w:rPr>
          <w:sz w:val="24"/>
        </w:rPr>
        <w:t>ICOA but AAAs must have a method to provide reasonable allotments and ensure funding distributions are reviewed with regularity.</w:t>
      </w:r>
    </w:p>
    <w:p w14:paraId="5945A6D4" w14:textId="77777777" w:rsidR="00187B22" w:rsidRPr="00187B22" w:rsidRDefault="00187B22" w:rsidP="00187B22">
      <w:pPr>
        <w:pStyle w:val="ListParagraph"/>
        <w:tabs>
          <w:tab w:val="left" w:pos="997"/>
          <w:tab w:val="left" w:pos="998"/>
        </w:tabs>
        <w:spacing w:before="21" w:line="259" w:lineRule="auto"/>
        <w:ind w:left="999" w:right="814" w:firstLine="0"/>
        <w:rPr>
          <w:rFonts w:ascii="Symbol" w:hAnsi="Symbol"/>
        </w:rPr>
      </w:pPr>
    </w:p>
    <w:p w14:paraId="250D4D20" w14:textId="732A4AE0" w:rsidR="00D02A65" w:rsidRDefault="00F30935" w:rsidP="008C58A9">
      <w:pPr>
        <w:pStyle w:val="ListParagraph"/>
        <w:ind w:left="634"/>
        <w:rPr>
          <w:rFonts w:asciiTheme="minorHAnsi" w:hAnsiTheme="minorHAnsi" w:cstheme="minorHAnsi"/>
          <w:sz w:val="24"/>
          <w:szCs w:val="24"/>
        </w:rPr>
      </w:pPr>
      <w:r>
        <w:rPr>
          <w:b/>
          <w:bCs/>
          <w:sz w:val="24"/>
        </w:rPr>
        <w:t xml:space="preserve">7.  </w:t>
      </w:r>
      <w:r w:rsidR="00187B22" w:rsidRPr="00187B22">
        <w:rPr>
          <w:b/>
          <w:bCs/>
          <w:sz w:val="24"/>
        </w:rPr>
        <w:t>Caregiver Meals</w:t>
      </w:r>
      <w:r w:rsidR="00D02A65">
        <w:rPr>
          <w:b/>
          <w:bCs/>
          <w:sz w:val="24"/>
        </w:rPr>
        <w:t>:</w:t>
      </w:r>
    </w:p>
    <w:p w14:paraId="1AC5EFAD" w14:textId="58AF8814" w:rsidR="00F86AB0" w:rsidRDefault="002F2635" w:rsidP="00A353F8">
      <w:pPr>
        <w:pStyle w:val="BodyText"/>
        <w:spacing w:before="21" w:line="259" w:lineRule="auto"/>
        <w:ind w:left="277" w:right="761"/>
      </w:pPr>
      <w:r w:rsidRPr="00A353F8">
        <w:t xml:space="preserve">Funding may be utilized for caregiver congregate and home delivered meals.  </w:t>
      </w:r>
      <w:r w:rsidR="00F30935" w:rsidRPr="00A353F8">
        <w:t>Title III</w:t>
      </w:r>
      <w:r w:rsidRPr="00A353F8">
        <w:t xml:space="preserve"> </w:t>
      </w:r>
      <w:r w:rsidR="00F30935" w:rsidRPr="00A353F8">
        <w:t>E meal</w:t>
      </w:r>
      <w:r w:rsidRPr="00A353F8">
        <w:t xml:space="preserve">s must meet all OAA program </w:t>
      </w:r>
      <w:r w:rsidR="00A353F8" w:rsidRPr="00A353F8">
        <w:t xml:space="preserve">and eligibility </w:t>
      </w:r>
      <w:r w:rsidRPr="00A353F8">
        <w:t xml:space="preserve">requirements.  </w:t>
      </w:r>
      <w:r w:rsidR="00F86AB0" w:rsidRPr="002F2635">
        <w:t>Meals for caregivers are tracked under ARPA Title III E Supplemental Services within the Budget Workbook.</w:t>
      </w:r>
    </w:p>
    <w:p w14:paraId="0491CDA2" w14:textId="77777777" w:rsidR="008C58A9" w:rsidRDefault="008C58A9" w:rsidP="00A353F8">
      <w:pPr>
        <w:pStyle w:val="BodyText"/>
        <w:spacing w:before="21" w:line="259" w:lineRule="auto"/>
        <w:ind w:left="277" w:right="761"/>
      </w:pPr>
    </w:p>
    <w:p w14:paraId="4DC626D3" w14:textId="6C279D82" w:rsidR="008C58A9" w:rsidRPr="001D5392" w:rsidRDefault="008C58A9" w:rsidP="008C58A9">
      <w:pPr>
        <w:pStyle w:val="Heading2"/>
        <w:numPr>
          <w:ilvl w:val="1"/>
          <w:numId w:val="2"/>
        </w:numPr>
        <w:tabs>
          <w:tab w:val="left" w:pos="640"/>
        </w:tabs>
        <w:rPr>
          <w:u w:val="single"/>
        </w:rPr>
      </w:pPr>
      <w:r w:rsidRPr="001D5392">
        <w:rPr>
          <w:u w:val="single"/>
        </w:rPr>
        <w:t xml:space="preserve">Year 2 Funding - Secondary Priority Use of Funding: </w:t>
      </w:r>
    </w:p>
    <w:p w14:paraId="55F1577F" w14:textId="184B87BB" w:rsidR="001D5392" w:rsidRPr="001D5392" w:rsidRDefault="001D5392" w:rsidP="001D5392">
      <w:pPr>
        <w:pStyle w:val="ListParagraph"/>
        <w:spacing w:after="160" w:line="259" w:lineRule="auto"/>
        <w:ind w:left="270" w:firstLine="0"/>
        <w:rPr>
          <w:rFonts w:asciiTheme="minorHAnsi" w:hAnsiTheme="minorHAnsi" w:cstheme="minorHAnsi"/>
          <w:sz w:val="24"/>
          <w:szCs w:val="24"/>
        </w:rPr>
      </w:pPr>
      <w:r w:rsidRPr="001D5392">
        <w:rPr>
          <w:rFonts w:asciiTheme="minorHAnsi" w:hAnsiTheme="minorHAnsi" w:cstheme="minorHAnsi"/>
          <w:sz w:val="24"/>
          <w:szCs w:val="24"/>
        </w:rPr>
        <w:t xml:space="preserve">AAAs may utilize up to 80% of Year 2 ARPA Title B funds to meet demands on contracted services approved in the SFY 23 AAA Budget.  This includes services the AAA has contracted under OAA Federal Title III and State Services Match such as routine Homemaker.  </w:t>
      </w:r>
    </w:p>
    <w:p w14:paraId="6E5A5141" w14:textId="26B68119" w:rsidR="00210566" w:rsidRDefault="001D5392" w:rsidP="001D5392">
      <w:pPr>
        <w:pStyle w:val="ListParagraph"/>
        <w:spacing w:after="160" w:line="259" w:lineRule="auto"/>
        <w:ind w:left="270" w:firstLine="0"/>
        <w:rPr>
          <w:rFonts w:asciiTheme="minorHAnsi" w:hAnsiTheme="minorHAnsi" w:cstheme="minorHAnsi"/>
          <w:sz w:val="24"/>
          <w:szCs w:val="24"/>
        </w:rPr>
      </w:pPr>
      <w:r w:rsidRPr="001D5392">
        <w:rPr>
          <w:rFonts w:asciiTheme="minorHAnsi" w:hAnsiTheme="minorHAnsi" w:cstheme="minorHAnsi"/>
          <w:sz w:val="24"/>
          <w:szCs w:val="24"/>
        </w:rPr>
        <w:t xml:space="preserve">The AAA must develop a plan to monitor client enrollments and attrition rates.  AAAs must ensure any increases in client service enrollments utilizing ARPA funding can decrease with natural attrition or other means without harm to clients.  The AAA may also develop a plan and program to provide temporary service to clients.  Clients must be aware of the service start and end dates if the AAA provides temporary services.   </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20"/>
        <w:gridCol w:w="828"/>
        <w:gridCol w:w="3578"/>
        <w:gridCol w:w="511"/>
        <w:gridCol w:w="1020"/>
        <w:gridCol w:w="1704"/>
      </w:tblGrid>
      <w:tr w:rsidR="00C83408" w14:paraId="487BB56A" w14:textId="77777777" w:rsidTr="00310815">
        <w:trPr>
          <w:trHeight w:val="395"/>
        </w:trPr>
        <w:tc>
          <w:tcPr>
            <w:tcW w:w="1706" w:type="dxa"/>
            <w:gridSpan w:val="2"/>
            <w:shd w:val="clear" w:color="auto" w:fill="528135"/>
          </w:tcPr>
          <w:bookmarkEnd w:id="36"/>
          <w:p w14:paraId="44E6C4D0" w14:textId="77777777" w:rsidR="00C83408" w:rsidRDefault="00C83408" w:rsidP="00310815">
            <w:pPr>
              <w:pStyle w:val="TableParagraph"/>
              <w:spacing w:before="6"/>
              <w:ind w:left="112"/>
              <w:rPr>
                <w:sz w:val="24"/>
              </w:rPr>
            </w:pPr>
            <w:r>
              <w:rPr>
                <w:color w:val="FFFFFF"/>
                <w:spacing w:val="-2"/>
                <w:sz w:val="24"/>
              </w:rPr>
              <w:lastRenderedPageBreak/>
              <w:t>Subject</w:t>
            </w:r>
          </w:p>
        </w:tc>
        <w:tc>
          <w:tcPr>
            <w:tcW w:w="4406" w:type="dxa"/>
            <w:gridSpan w:val="2"/>
          </w:tcPr>
          <w:p w14:paraId="64192E9C" w14:textId="7C229BCB" w:rsidR="00C83408" w:rsidRDefault="00C83408" w:rsidP="00310815">
            <w:pPr>
              <w:pStyle w:val="TableParagraph"/>
              <w:spacing w:before="6"/>
              <w:ind w:left="110"/>
              <w:rPr>
                <w:b/>
              </w:rPr>
            </w:pPr>
            <w:r>
              <w:rPr>
                <w:b/>
              </w:rPr>
              <w:t>Title</w:t>
            </w:r>
            <w:r>
              <w:rPr>
                <w:b/>
                <w:spacing w:val="-7"/>
              </w:rPr>
              <w:t xml:space="preserve"> </w:t>
            </w:r>
            <w:r>
              <w:rPr>
                <w:b/>
              </w:rPr>
              <w:t>III</w:t>
            </w:r>
            <w:r>
              <w:rPr>
                <w:b/>
                <w:spacing w:val="-3"/>
              </w:rPr>
              <w:t xml:space="preserve"> </w:t>
            </w:r>
            <w:r>
              <w:rPr>
                <w:b/>
              </w:rPr>
              <w:t>D</w:t>
            </w:r>
            <w:r>
              <w:rPr>
                <w:b/>
                <w:spacing w:val="-5"/>
              </w:rPr>
              <w:t xml:space="preserve"> </w:t>
            </w:r>
            <w:r>
              <w:rPr>
                <w:b/>
              </w:rPr>
              <w:t>American</w:t>
            </w:r>
            <w:r>
              <w:rPr>
                <w:b/>
                <w:spacing w:val="-5"/>
              </w:rPr>
              <w:t xml:space="preserve"> </w:t>
            </w:r>
            <w:r>
              <w:rPr>
                <w:b/>
              </w:rPr>
              <w:t>Rescue</w:t>
            </w:r>
            <w:r>
              <w:rPr>
                <w:b/>
                <w:spacing w:val="-9"/>
              </w:rPr>
              <w:t xml:space="preserve"> </w:t>
            </w:r>
            <w:r>
              <w:rPr>
                <w:b/>
              </w:rPr>
              <w:t>Plan</w:t>
            </w:r>
            <w:r>
              <w:rPr>
                <w:b/>
                <w:spacing w:val="-5"/>
              </w:rPr>
              <w:t xml:space="preserve"> </w:t>
            </w:r>
            <w:r>
              <w:rPr>
                <w:b/>
              </w:rPr>
              <w:t>Act</w:t>
            </w:r>
            <w:r>
              <w:rPr>
                <w:b/>
                <w:spacing w:val="-3"/>
              </w:rPr>
              <w:t xml:space="preserve"> </w:t>
            </w:r>
            <w:r>
              <w:rPr>
                <w:b/>
                <w:spacing w:val="-2"/>
              </w:rPr>
              <w:t>Funding</w:t>
            </w:r>
          </w:p>
        </w:tc>
        <w:tc>
          <w:tcPr>
            <w:tcW w:w="1531" w:type="dxa"/>
            <w:gridSpan w:val="2"/>
            <w:shd w:val="clear" w:color="auto" w:fill="528135"/>
          </w:tcPr>
          <w:p w14:paraId="351E08B7" w14:textId="77777777" w:rsidR="00C83408" w:rsidRDefault="00C83408" w:rsidP="00310815">
            <w:pPr>
              <w:pStyle w:val="TableParagraph"/>
              <w:spacing w:before="6"/>
              <w:ind w:left="115"/>
              <w:rPr>
                <w:sz w:val="24"/>
              </w:rPr>
            </w:pPr>
            <w:r>
              <w:rPr>
                <w:color w:val="FFFFFF"/>
                <w:spacing w:val="-5"/>
                <w:sz w:val="24"/>
              </w:rPr>
              <w:t>No.</w:t>
            </w:r>
          </w:p>
        </w:tc>
        <w:tc>
          <w:tcPr>
            <w:tcW w:w="1704" w:type="dxa"/>
          </w:tcPr>
          <w:p w14:paraId="5C41197D" w14:textId="118E2F65" w:rsidR="00C83408" w:rsidRDefault="00C83408" w:rsidP="00310815">
            <w:pPr>
              <w:pStyle w:val="TableParagraph"/>
              <w:spacing w:before="6"/>
              <w:ind w:left="113"/>
              <w:rPr>
                <w:sz w:val="24"/>
              </w:rPr>
            </w:pPr>
            <w:r>
              <w:rPr>
                <w:spacing w:val="-2"/>
                <w:sz w:val="24"/>
              </w:rPr>
              <w:t>TG.AD.13.4</w:t>
            </w:r>
          </w:p>
        </w:tc>
      </w:tr>
      <w:tr w:rsidR="00C83408" w14:paraId="63E491B3" w14:textId="77777777" w:rsidTr="00310815">
        <w:trPr>
          <w:trHeight w:val="436"/>
        </w:trPr>
        <w:tc>
          <w:tcPr>
            <w:tcW w:w="1706" w:type="dxa"/>
            <w:gridSpan w:val="2"/>
            <w:shd w:val="clear" w:color="auto" w:fill="A8D08D"/>
          </w:tcPr>
          <w:p w14:paraId="4CEB77A7" w14:textId="77777777" w:rsidR="00C83408" w:rsidRDefault="00C83408" w:rsidP="00310815">
            <w:pPr>
              <w:pStyle w:val="TableParagraph"/>
              <w:spacing w:before="6"/>
              <w:ind w:left="112"/>
              <w:rPr>
                <w:sz w:val="24"/>
              </w:rPr>
            </w:pPr>
            <w:r>
              <w:rPr>
                <w:color w:val="FFFFFF"/>
                <w:sz w:val="24"/>
              </w:rPr>
              <w:t>Effective</w:t>
            </w:r>
            <w:r>
              <w:rPr>
                <w:color w:val="FFFFFF"/>
                <w:spacing w:val="-3"/>
                <w:sz w:val="24"/>
              </w:rPr>
              <w:t xml:space="preserve"> </w:t>
            </w:r>
            <w:r>
              <w:rPr>
                <w:color w:val="FFFFFF"/>
                <w:spacing w:val="-4"/>
                <w:sz w:val="24"/>
              </w:rPr>
              <w:t>Date</w:t>
            </w:r>
          </w:p>
        </w:tc>
        <w:tc>
          <w:tcPr>
            <w:tcW w:w="4406" w:type="dxa"/>
            <w:gridSpan w:val="2"/>
          </w:tcPr>
          <w:p w14:paraId="005A1AD6" w14:textId="67A04FEC" w:rsidR="00C83408" w:rsidRDefault="00C83408" w:rsidP="00310815">
            <w:pPr>
              <w:pStyle w:val="TableParagraph"/>
              <w:spacing w:before="6"/>
              <w:ind w:left="110"/>
              <w:rPr>
                <w:sz w:val="24"/>
              </w:rPr>
            </w:pPr>
            <w:r>
              <w:rPr>
                <w:spacing w:val="-2"/>
                <w:sz w:val="24"/>
              </w:rPr>
              <w:t>07/01/2022</w:t>
            </w:r>
          </w:p>
        </w:tc>
        <w:tc>
          <w:tcPr>
            <w:tcW w:w="1531" w:type="dxa"/>
            <w:gridSpan w:val="2"/>
            <w:shd w:val="clear" w:color="auto" w:fill="A8D08D"/>
          </w:tcPr>
          <w:p w14:paraId="1BC43D11" w14:textId="77777777" w:rsidR="00C83408" w:rsidRDefault="00C83408" w:rsidP="00310815">
            <w:pPr>
              <w:pStyle w:val="TableParagraph"/>
              <w:spacing w:before="6"/>
              <w:ind w:left="115"/>
              <w:rPr>
                <w:sz w:val="24"/>
              </w:rPr>
            </w:pPr>
            <w:r>
              <w:rPr>
                <w:color w:val="FFFFFF"/>
                <w:sz w:val="24"/>
              </w:rPr>
              <w:t>Version</w:t>
            </w:r>
            <w:r>
              <w:rPr>
                <w:color w:val="FFFFFF"/>
                <w:spacing w:val="-4"/>
                <w:sz w:val="24"/>
              </w:rPr>
              <w:t xml:space="preserve"> </w:t>
            </w:r>
            <w:r>
              <w:rPr>
                <w:color w:val="FFFFFF"/>
                <w:spacing w:val="-5"/>
                <w:sz w:val="24"/>
              </w:rPr>
              <w:t>No</w:t>
            </w:r>
          </w:p>
        </w:tc>
        <w:tc>
          <w:tcPr>
            <w:tcW w:w="1704" w:type="dxa"/>
          </w:tcPr>
          <w:p w14:paraId="526766EE" w14:textId="77777777" w:rsidR="00C83408" w:rsidRDefault="00C83408" w:rsidP="00310815">
            <w:pPr>
              <w:pStyle w:val="TableParagraph"/>
              <w:spacing w:before="6"/>
              <w:ind w:left="113"/>
              <w:rPr>
                <w:sz w:val="24"/>
              </w:rPr>
            </w:pPr>
            <w:r>
              <w:rPr>
                <w:spacing w:val="-5"/>
                <w:sz w:val="24"/>
              </w:rPr>
              <w:t>01</w:t>
            </w:r>
          </w:p>
        </w:tc>
      </w:tr>
      <w:tr w:rsidR="00C83408" w14:paraId="6D8BDB1C" w14:textId="77777777" w:rsidTr="00310815">
        <w:trPr>
          <w:trHeight w:val="378"/>
        </w:trPr>
        <w:tc>
          <w:tcPr>
            <w:tcW w:w="1706" w:type="dxa"/>
            <w:gridSpan w:val="2"/>
            <w:shd w:val="clear" w:color="auto" w:fill="A8D08D"/>
          </w:tcPr>
          <w:p w14:paraId="52B666AE" w14:textId="77777777" w:rsidR="00C83408" w:rsidRDefault="00C83408" w:rsidP="00310815">
            <w:pPr>
              <w:pStyle w:val="TableParagraph"/>
              <w:spacing w:before="6"/>
              <w:ind w:left="112"/>
              <w:rPr>
                <w:sz w:val="24"/>
              </w:rPr>
            </w:pPr>
            <w:r>
              <w:rPr>
                <w:color w:val="FFFFFF"/>
                <w:spacing w:val="-2"/>
                <w:sz w:val="24"/>
              </w:rPr>
              <w:t>Contact</w:t>
            </w:r>
          </w:p>
        </w:tc>
        <w:tc>
          <w:tcPr>
            <w:tcW w:w="4406" w:type="dxa"/>
            <w:gridSpan w:val="2"/>
          </w:tcPr>
          <w:p w14:paraId="3A8DF535" w14:textId="4060890C" w:rsidR="00C83408" w:rsidRDefault="00C83408" w:rsidP="00310815">
            <w:pPr>
              <w:pStyle w:val="TableParagraph"/>
              <w:spacing w:before="6"/>
              <w:ind w:left="110"/>
              <w:rPr>
                <w:sz w:val="24"/>
              </w:rPr>
            </w:pPr>
            <w:r>
              <w:rPr>
                <w:sz w:val="24"/>
              </w:rPr>
              <w:t>Erin Olsen</w:t>
            </w:r>
          </w:p>
        </w:tc>
        <w:tc>
          <w:tcPr>
            <w:tcW w:w="1531" w:type="dxa"/>
            <w:gridSpan w:val="2"/>
            <w:shd w:val="clear" w:color="auto" w:fill="A8D08D"/>
          </w:tcPr>
          <w:p w14:paraId="7304BD7B" w14:textId="77777777" w:rsidR="00C83408" w:rsidRDefault="00C83408" w:rsidP="00310815">
            <w:pPr>
              <w:pStyle w:val="TableParagraph"/>
              <w:spacing w:before="6"/>
              <w:ind w:left="115"/>
              <w:rPr>
                <w:sz w:val="24"/>
              </w:rPr>
            </w:pPr>
            <w:r>
              <w:rPr>
                <w:color w:val="FFFFFF"/>
                <w:sz w:val="24"/>
              </w:rPr>
              <w:t>Contact</w:t>
            </w:r>
            <w:r>
              <w:rPr>
                <w:color w:val="FFFFFF"/>
                <w:spacing w:val="-3"/>
                <w:sz w:val="24"/>
              </w:rPr>
              <w:t xml:space="preserve"> </w:t>
            </w:r>
            <w:r>
              <w:rPr>
                <w:color w:val="FFFFFF"/>
                <w:spacing w:val="-4"/>
                <w:sz w:val="24"/>
              </w:rPr>
              <w:t>Info</w:t>
            </w:r>
          </w:p>
        </w:tc>
        <w:tc>
          <w:tcPr>
            <w:tcW w:w="1704" w:type="dxa"/>
          </w:tcPr>
          <w:p w14:paraId="17E5FF9D" w14:textId="6821AA87" w:rsidR="00C83408" w:rsidRDefault="00C83408" w:rsidP="00310815">
            <w:pPr>
              <w:pStyle w:val="TableParagraph"/>
              <w:spacing w:before="6"/>
              <w:ind w:left="113"/>
              <w:rPr>
                <w:sz w:val="24"/>
              </w:rPr>
            </w:pPr>
            <w:r>
              <w:rPr>
                <w:spacing w:val="-2"/>
                <w:sz w:val="24"/>
              </w:rPr>
              <w:t>208-577-</w:t>
            </w:r>
            <w:r>
              <w:rPr>
                <w:spacing w:val="-4"/>
                <w:sz w:val="24"/>
              </w:rPr>
              <w:t>2853</w:t>
            </w:r>
          </w:p>
        </w:tc>
      </w:tr>
      <w:tr w:rsidR="00C83408" w14:paraId="261EF361" w14:textId="77777777" w:rsidTr="00310815">
        <w:trPr>
          <w:trHeight w:val="268"/>
        </w:trPr>
        <w:tc>
          <w:tcPr>
            <w:tcW w:w="9347" w:type="dxa"/>
            <w:gridSpan w:val="7"/>
            <w:shd w:val="clear" w:color="auto" w:fill="528135"/>
          </w:tcPr>
          <w:p w14:paraId="2961C067" w14:textId="77777777" w:rsidR="00C83408" w:rsidRDefault="00C83408" w:rsidP="00310815">
            <w:pPr>
              <w:pStyle w:val="TableParagraph"/>
              <w:spacing w:line="248" w:lineRule="exact"/>
              <w:ind w:left="112"/>
            </w:pPr>
            <w:r>
              <w:rPr>
                <w:color w:val="FFFFFF"/>
              </w:rPr>
              <w:t>Version</w:t>
            </w:r>
            <w:r>
              <w:rPr>
                <w:color w:val="FFFFFF"/>
                <w:spacing w:val="-8"/>
              </w:rPr>
              <w:t xml:space="preserve"> </w:t>
            </w:r>
            <w:r>
              <w:rPr>
                <w:color w:val="FFFFFF"/>
                <w:spacing w:val="-2"/>
              </w:rPr>
              <w:t>History</w:t>
            </w:r>
          </w:p>
        </w:tc>
      </w:tr>
      <w:tr w:rsidR="00C83408" w14:paraId="6B1BAE6C" w14:textId="77777777" w:rsidTr="00310815">
        <w:trPr>
          <w:trHeight w:val="268"/>
        </w:trPr>
        <w:tc>
          <w:tcPr>
            <w:tcW w:w="986" w:type="dxa"/>
            <w:shd w:val="clear" w:color="auto" w:fill="A8D08D"/>
          </w:tcPr>
          <w:p w14:paraId="0C6BA06A" w14:textId="77777777" w:rsidR="00C83408" w:rsidRDefault="00C83408" w:rsidP="00310815">
            <w:pPr>
              <w:pStyle w:val="TableParagraph"/>
              <w:spacing w:line="248" w:lineRule="exact"/>
              <w:ind w:left="112"/>
            </w:pPr>
            <w:r>
              <w:rPr>
                <w:color w:val="FFFFFF"/>
                <w:spacing w:val="-2"/>
              </w:rPr>
              <w:t>Version</w:t>
            </w:r>
          </w:p>
        </w:tc>
        <w:tc>
          <w:tcPr>
            <w:tcW w:w="1548" w:type="dxa"/>
            <w:gridSpan w:val="2"/>
            <w:shd w:val="clear" w:color="auto" w:fill="A8D08D"/>
          </w:tcPr>
          <w:p w14:paraId="17F5C3A0" w14:textId="77777777" w:rsidR="00C83408" w:rsidRDefault="00C83408" w:rsidP="00310815">
            <w:pPr>
              <w:pStyle w:val="TableParagraph"/>
              <w:spacing w:line="248" w:lineRule="exact"/>
              <w:ind w:left="113"/>
            </w:pPr>
            <w:r>
              <w:rPr>
                <w:color w:val="FFFFFF"/>
              </w:rPr>
              <w:t>Revision</w:t>
            </w:r>
            <w:r>
              <w:rPr>
                <w:color w:val="FFFFFF"/>
                <w:spacing w:val="-7"/>
              </w:rPr>
              <w:t xml:space="preserve"> </w:t>
            </w:r>
            <w:r>
              <w:rPr>
                <w:color w:val="FFFFFF"/>
                <w:spacing w:val="-4"/>
              </w:rPr>
              <w:t>Date</w:t>
            </w:r>
          </w:p>
        </w:tc>
        <w:tc>
          <w:tcPr>
            <w:tcW w:w="4089" w:type="dxa"/>
            <w:gridSpan w:val="2"/>
            <w:shd w:val="clear" w:color="auto" w:fill="A8D08D"/>
          </w:tcPr>
          <w:p w14:paraId="4A5E7EAE" w14:textId="77777777" w:rsidR="00C83408" w:rsidRDefault="00C83408" w:rsidP="00310815">
            <w:pPr>
              <w:pStyle w:val="TableParagraph"/>
              <w:spacing w:line="248" w:lineRule="exact"/>
              <w:ind w:left="115"/>
            </w:pPr>
            <w:r>
              <w:rPr>
                <w:color w:val="FFFFFF"/>
              </w:rPr>
              <w:t>Description</w:t>
            </w:r>
            <w:r>
              <w:rPr>
                <w:color w:val="FFFFFF"/>
                <w:spacing w:val="-10"/>
              </w:rPr>
              <w:t xml:space="preserve"> </w:t>
            </w:r>
            <w:r>
              <w:rPr>
                <w:color w:val="FFFFFF"/>
              </w:rPr>
              <w:t>of</w:t>
            </w:r>
            <w:r>
              <w:rPr>
                <w:color w:val="FFFFFF"/>
                <w:spacing w:val="-2"/>
              </w:rPr>
              <w:t xml:space="preserve"> Change</w:t>
            </w:r>
          </w:p>
        </w:tc>
        <w:tc>
          <w:tcPr>
            <w:tcW w:w="2724" w:type="dxa"/>
            <w:gridSpan w:val="2"/>
            <w:shd w:val="clear" w:color="auto" w:fill="A8D08D"/>
          </w:tcPr>
          <w:p w14:paraId="262EC3D6" w14:textId="77777777" w:rsidR="00C83408" w:rsidRDefault="00C83408" w:rsidP="00310815">
            <w:pPr>
              <w:pStyle w:val="TableParagraph"/>
              <w:spacing w:line="248" w:lineRule="exact"/>
              <w:ind w:left="113"/>
            </w:pPr>
            <w:r>
              <w:rPr>
                <w:color w:val="FFFFFF"/>
                <w:spacing w:val="-2"/>
              </w:rPr>
              <w:t>Author</w:t>
            </w:r>
          </w:p>
        </w:tc>
      </w:tr>
      <w:tr w:rsidR="00C83408" w14:paraId="6F128750" w14:textId="77777777" w:rsidTr="00310815">
        <w:trPr>
          <w:trHeight w:val="268"/>
        </w:trPr>
        <w:tc>
          <w:tcPr>
            <w:tcW w:w="986" w:type="dxa"/>
          </w:tcPr>
          <w:p w14:paraId="1FFF6297" w14:textId="77777777" w:rsidR="00C83408" w:rsidRDefault="00C83408" w:rsidP="00310815">
            <w:pPr>
              <w:pStyle w:val="TableParagraph"/>
              <w:rPr>
                <w:rFonts w:ascii="Times New Roman"/>
                <w:sz w:val="18"/>
              </w:rPr>
            </w:pPr>
          </w:p>
        </w:tc>
        <w:tc>
          <w:tcPr>
            <w:tcW w:w="1548" w:type="dxa"/>
            <w:gridSpan w:val="2"/>
          </w:tcPr>
          <w:p w14:paraId="2376105A" w14:textId="77777777" w:rsidR="00C83408" w:rsidRDefault="00C83408" w:rsidP="00310815">
            <w:pPr>
              <w:pStyle w:val="TableParagraph"/>
              <w:rPr>
                <w:rFonts w:ascii="Times New Roman"/>
                <w:sz w:val="18"/>
              </w:rPr>
            </w:pPr>
          </w:p>
        </w:tc>
        <w:tc>
          <w:tcPr>
            <w:tcW w:w="4089" w:type="dxa"/>
            <w:gridSpan w:val="2"/>
          </w:tcPr>
          <w:p w14:paraId="035E09D7" w14:textId="77777777" w:rsidR="00C83408" w:rsidRDefault="00C83408" w:rsidP="00310815">
            <w:pPr>
              <w:pStyle w:val="TableParagraph"/>
              <w:rPr>
                <w:rFonts w:ascii="Times New Roman"/>
                <w:sz w:val="18"/>
              </w:rPr>
            </w:pPr>
          </w:p>
        </w:tc>
        <w:tc>
          <w:tcPr>
            <w:tcW w:w="2724" w:type="dxa"/>
            <w:gridSpan w:val="2"/>
          </w:tcPr>
          <w:p w14:paraId="49AC38F9" w14:textId="77777777" w:rsidR="00C83408" w:rsidRDefault="00C83408" w:rsidP="00310815">
            <w:pPr>
              <w:pStyle w:val="TableParagraph"/>
              <w:rPr>
                <w:rFonts w:ascii="Times New Roman"/>
                <w:sz w:val="18"/>
              </w:rPr>
            </w:pPr>
          </w:p>
        </w:tc>
      </w:tr>
    </w:tbl>
    <w:p w14:paraId="07B1C6A8" w14:textId="4A1ECA50" w:rsidR="00C83408" w:rsidRDefault="00C83408" w:rsidP="00C83408">
      <w:pPr>
        <w:tabs>
          <w:tab w:val="left" w:pos="997"/>
          <w:tab w:val="left" w:pos="998"/>
        </w:tabs>
        <w:spacing w:before="21" w:line="259" w:lineRule="auto"/>
        <w:ind w:right="814"/>
        <w:rPr>
          <w:rFonts w:ascii="Symbol" w:hAnsi="Symbol"/>
        </w:rPr>
      </w:pPr>
    </w:p>
    <w:p w14:paraId="034CFC2C" w14:textId="77777777" w:rsidR="00A812A3" w:rsidRPr="00A812A3" w:rsidRDefault="00A812A3" w:rsidP="00A812A3">
      <w:pPr>
        <w:numPr>
          <w:ilvl w:val="0"/>
          <w:numId w:val="11"/>
        </w:numPr>
        <w:tabs>
          <w:tab w:val="left" w:pos="640"/>
        </w:tabs>
        <w:spacing w:before="52"/>
        <w:outlineLvl w:val="1"/>
        <w:rPr>
          <w:b/>
          <w:bCs/>
          <w:sz w:val="24"/>
          <w:szCs w:val="24"/>
        </w:rPr>
      </w:pPr>
      <w:bookmarkStart w:id="43" w:name="_Hlk101971416"/>
      <w:r w:rsidRPr="00A812A3">
        <w:rPr>
          <w:b/>
          <w:bCs/>
          <w:sz w:val="24"/>
          <w:szCs w:val="24"/>
          <w:u w:val="single"/>
        </w:rPr>
        <w:t>Purpose</w:t>
      </w:r>
      <w:r w:rsidRPr="00A812A3">
        <w:rPr>
          <w:b/>
          <w:bCs/>
          <w:spacing w:val="-8"/>
          <w:sz w:val="24"/>
          <w:szCs w:val="24"/>
          <w:u w:val="single"/>
        </w:rPr>
        <w:t xml:space="preserve"> </w:t>
      </w:r>
      <w:r w:rsidRPr="00A812A3">
        <w:rPr>
          <w:b/>
          <w:bCs/>
          <w:sz w:val="24"/>
          <w:szCs w:val="24"/>
          <w:u w:val="single"/>
        </w:rPr>
        <w:t>of</w:t>
      </w:r>
      <w:r w:rsidRPr="00A812A3">
        <w:rPr>
          <w:b/>
          <w:bCs/>
          <w:spacing w:val="1"/>
          <w:sz w:val="24"/>
          <w:szCs w:val="24"/>
          <w:u w:val="single"/>
        </w:rPr>
        <w:t xml:space="preserve"> </w:t>
      </w:r>
      <w:r w:rsidRPr="00A812A3">
        <w:rPr>
          <w:b/>
          <w:bCs/>
          <w:spacing w:val="-2"/>
          <w:sz w:val="24"/>
          <w:szCs w:val="24"/>
          <w:u w:val="single"/>
        </w:rPr>
        <w:t>Funding:</w:t>
      </w:r>
    </w:p>
    <w:p w14:paraId="3618DD28" w14:textId="53906B87" w:rsidR="00FB19CB" w:rsidRDefault="00A812A3" w:rsidP="00FB19CB">
      <w:pPr>
        <w:spacing w:before="26" w:line="259" w:lineRule="auto"/>
        <w:ind w:left="277" w:right="902"/>
        <w:rPr>
          <w:rFonts w:ascii="Segoe UI" w:hAnsi="Segoe UI" w:cs="Segoe UI"/>
          <w:sz w:val="18"/>
          <w:szCs w:val="18"/>
        </w:rPr>
      </w:pPr>
      <w:r w:rsidRPr="00A812A3">
        <w:rPr>
          <w:sz w:val="24"/>
          <w:szCs w:val="24"/>
        </w:rPr>
        <w:t>To provide health education opportunities to aging Idahoans and adults with disabilities, their adult family members, and caregivers in order to empower them to reduce the incidence and/or negative outcomes from chronic conditions and promote general health and well-being.</w:t>
      </w:r>
      <w:r w:rsidR="00FB19CB">
        <w:rPr>
          <w:sz w:val="24"/>
          <w:szCs w:val="24"/>
        </w:rPr>
        <w:t xml:space="preserve">  </w:t>
      </w:r>
    </w:p>
    <w:p w14:paraId="138803B4" w14:textId="6402C211" w:rsidR="00FB19CB" w:rsidRDefault="00FB19CB" w:rsidP="00A812A3">
      <w:pPr>
        <w:spacing w:before="6"/>
        <w:rPr>
          <w:sz w:val="26"/>
          <w:szCs w:val="24"/>
        </w:rPr>
      </w:pPr>
    </w:p>
    <w:p w14:paraId="53F8296D" w14:textId="026D5C81" w:rsidR="00A812A3" w:rsidRPr="00A812A3" w:rsidRDefault="00A812A3" w:rsidP="00A812A3">
      <w:pPr>
        <w:numPr>
          <w:ilvl w:val="0"/>
          <w:numId w:val="11"/>
        </w:numPr>
        <w:tabs>
          <w:tab w:val="left" w:pos="640"/>
        </w:tabs>
        <w:outlineLvl w:val="1"/>
        <w:rPr>
          <w:b/>
          <w:bCs/>
          <w:sz w:val="24"/>
          <w:szCs w:val="24"/>
        </w:rPr>
      </w:pPr>
      <w:r w:rsidRPr="00A812A3">
        <w:rPr>
          <w:b/>
          <w:bCs/>
          <w:sz w:val="24"/>
          <w:szCs w:val="24"/>
          <w:u w:val="single"/>
        </w:rPr>
        <w:t>Use</w:t>
      </w:r>
      <w:r w:rsidRPr="00A812A3">
        <w:rPr>
          <w:b/>
          <w:bCs/>
          <w:spacing w:val="-3"/>
          <w:sz w:val="24"/>
          <w:szCs w:val="24"/>
          <w:u w:val="single"/>
        </w:rPr>
        <w:t xml:space="preserve"> </w:t>
      </w:r>
      <w:r w:rsidRPr="00A812A3">
        <w:rPr>
          <w:b/>
          <w:bCs/>
          <w:sz w:val="24"/>
          <w:szCs w:val="24"/>
          <w:u w:val="single"/>
        </w:rPr>
        <w:t>of</w:t>
      </w:r>
      <w:r w:rsidRPr="00A812A3">
        <w:rPr>
          <w:b/>
          <w:bCs/>
          <w:spacing w:val="-1"/>
          <w:sz w:val="24"/>
          <w:szCs w:val="24"/>
          <w:u w:val="single"/>
        </w:rPr>
        <w:t xml:space="preserve"> </w:t>
      </w:r>
      <w:r w:rsidRPr="00A812A3">
        <w:rPr>
          <w:b/>
          <w:bCs/>
          <w:spacing w:val="-2"/>
          <w:sz w:val="24"/>
          <w:szCs w:val="24"/>
          <w:u w:val="single"/>
        </w:rPr>
        <w:t>Funding:</w:t>
      </w:r>
    </w:p>
    <w:p w14:paraId="02C2CC04" w14:textId="77777777" w:rsidR="00FB19CB" w:rsidRDefault="00FB19CB" w:rsidP="00A812A3">
      <w:pPr>
        <w:spacing w:before="7"/>
        <w:rPr>
          <w:rStyle w:val="normaltextrun"/>
        </w:rPr>
      </w:pPr>
    </w:p>
    <w:p w14:paraId="725A2F68" w14:textId="73EA72BC" w:rsidR="00A812A3" w:rsidRPr="00BE24A2" w:rsidRDefault="00FB19CB" w:rsidP="00BE24A2">
      <w:pPr>
        <w:spacing w:before="26" w:line="259" w:lineRule="auto"/>
        <w:ind w:left="277" w:right="902"/>
        <w:rPr>
          <w:sz w:val="24"/>
          <w:szCs w:val="24"/>
        </w:rPr>
      </w:pPr>
      <w:r w:rsidRPr="00BE24A2">
        <w:rPr>
          <w:sz w:val="24"/>
          <w:szCs w:val="24"/>
        </w:rPr>
        <w:t xml:space="preserve">OAA Title IIID funds must be evidence-based programs (EVPs) to improve health and well-being and reduce disease and injury.  ACL has designated programs that meet the established requirements.  ICOA does not have additional ARPA specific requirements.  </w:t>
      </w:r>
    </w:p>
    <w:p w14:paraId="17B772EE" w14:textId="73C0DB6A" w:rsidR="00FB19CB" w:rsidRPr="00BE24A2" w:rsidRDefault="00FB19CB" w:rsidP="00BE24A2">
      <w:pPr>
        <w:spacing w:before="26" w:line="259" w:lineRule="auto"/>
        <w:ind w:left="277" w:right="902"/>
        <w:rPr>
          <w:sz w:val="24"/>
          <w:szCs w:val="24"/>
        </w:rPr>
      </w:pPr>
    </w:p>
    <w:bookmarkEnd w:id="43"/>
    <w:p w14:paraId="14DD5913" w14:textId="77777777" w:rsidR="00BE24A2" w:rsidRPr="00BE24A2" w:rsidRDefault="00BE24A2" w:rsidP="00BE24A2">
      <w:pPr>
        <w:spacing w:before="26" w:line="259" w:lineRule="auto"/>
        <w:ind w:left="277" w:right="902"/>
        <w:rPr>
          <w:sz w:val="24"/>
          <w:szCs w:val="24"/>
        </w:rPr>
      </w:pPr>
      <w:r w:rsidRPr="00BE24A2">
        <w:rPr>
          <w:sz w:val="24"/>
          <w:szCs w:val="24"/>
        </w:rPr>
        <w:t xml:space="preserve">In accordance with program guidelines, the AAA should: </w:t>
      </w:r>
    </w:p>
    <w:p w14:paraId="0AAEEEA5" w14:textId="77777777"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 xml:space="preserve">Develop and maintain a community-based network that supports a sustainable program through relationships with partners who provide promotional, referral, monetary, staffing and logistical support. </w:t>
      </w:r>
    </w:p>
    <w:p w14:paraId="7405E104" w14:textId="77777777"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 xml:space="preserve">Provide regularly scheduled educational opportunities for target populations, facilitated by local leaders, that meet fidelity requirements.  </w:t>
      </w:r>
    </w:p>
    <w:p w14:paraId="209655AF" w14:textId="77777777"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 xml:space="preserve">Provide program in which each PSA delivers workshops in at least five of their senior centers, with at least two in rural counties, and at least one delivered virtually each year. </w:t>
      </w:r>
    </w:p>
    <w:p w14:paraId="4261DE89" w14:textId="09C2F1A1"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 xml:space="preserve">Manage program data using Workshop Wizard, an easy-to-use online application, with comprehensive, current information and the ability to secure, share, and report. </w:t>
      </w:r>
    </w:p>
    <w:p w14:paraId="3FA2FDF1" w14:textId="77777777"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 xml:space="preserve">Create a trust-worthy coalition between ICOA and program providers that encourages Collaboration and coordinated activities to optimize efforts and provide a robust, seamless statewide program. </w:t>
      </w:r>
    </w:p>
    <w:p w14:paraId="6AF4EE06" w14:textId="77777777" w:rsidR="00BE24A2" w:rsidRPr="00BE24A2" w:rsidRDefault="00BE24A2" w:rsidP="00BE24A2">
      <w:pPr>
        <w:pStyle w:val="ListParagraph"/>
        <w:numPr>
          <w:ilvl w:val="0"/>
          <w:numId w:val="15"/>
        </w:numPr>
        <w:spacing w:before="26" w:line="259" w:lineRule="auto"/>
        <w:ind w:right="902"/>
        <w:rPr>
          <w:sz w:val="24"/>
          <w:szCs w:val="24"/>
        </w:rPr>
      </w:pPr>
      <w:r w:rsidRPr="00BE24A2">
        <w:rPr>
          <w:sz w:val="24"/>
          <w:szCs w:val="24"/>
        </w:rPr>
        <w:t>Create effective marketing materials that reach at-risk populations and utilize a variety of delivery mechanisms including social media, websites, print and televised media.</w:t>
      </w:r>
    </w:p>
    <w:p w14:paraId="1A442A25" w14:textId="77777777" w:rsidR="00C83408" w:rsidRPr="00C83408" w:rsidRDefault="00C83408" w:rsidP="00C83408">
      <w:pPr>
        <w:tabs>
          <w:tab w:val="left" w:pos="997"/>
          <w:tab w:val="left" w:pos="998"/>
        </w:tabs>
        <w:spacing w:before="21" w:line="259" w:lineRule="auto"/>
        <w:ind w:right="814"/>
        <w:rPr>
          <w:rFonts w:ascii="Symbol" w:hAnsi="Symbol"/>
        </w:rPr>
      </w:pPr>
    </w:p>
    <w:sectPr w:rsidR="00C83408" w:rsidRPr="00C83408">
      <w:pgSz w:w="12240" w:h="15840"/>
      <w:pgMar w:top="1400" w:right="680" w:bottom="1620" w:left="1160" w:header="0"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CD09" w14:textId="77777777" w:rsidR="00B97C24" w:rsidRDefault="00B97C24">
      <w:r>
        <w:separator/>
      </w:r>
    </w:p>
  </w:endnote>
  <w:endnote w:type="continuationSeparator" w:id="0">
    <w:p w14:paraId="238A10EB" w14:textId="77777777" w:rsidR="00B97C24" w:rsidRDefault="00B9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E95B" w14:textId="231B55C2" w:rsidR="00DE5504" w:rsidRDefault="00980B48">
    <w:pPr>
      <w:pStyle w:val="BodyText"/>
      <w:spacing w:line="14" w:lineRule="auto"/>
      <w:rPr>
        <w:sz w:val="20"/>
      </w:rPr>
    </w:pPr>
    <w:r>
      <w:rPr>
        <w:noProof/>
      </w:rPr>
      <w:drawing>
        <wp:anchor distT="0" distB="0" distL="0" distR="0" simplePos="0" relativeHeight="251657216" behindDoc="1" locked="0" layoutInCell="1" allowOverlap="1" wp14:anchorId="0E359A3F" wp14:editId="396B232D">
          <wp:simplePos x="0" y="0"/>
          <wp:positionH relativeFrom="page">
            <wp:posOffset>6210300</wp:posOffset>
          </wp:positionH>
          <wp:positionV relativeFrom="page">
            <wp:posOffset>9028430</wp:posOffset>
          </wp:positionV>
          <wp:extent cx="800683" cy="3073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0683" cy="307338"/>
                  </a:xfrm>
                  <a:prstGeom prst="rect">
                    <a:avLst/>
                  </a:prstGeom>
                </pic:spPr>
              </pic:pic>
            </a:graphicData>
          </a:graphic>
        </wp:anchor>
      </w:drawing>
    </w:r>
    <w:r w:rsidR="007F4701">
      <w:rPr>
        <w:noProof/>
      </w:rPr>
      <mc:AlternateContent>
        <mc:Choice Requires="wps">
          <w:drawing>
            <wp:anchor distT="0" distB="0" distL="114300" distR="114300" simplePos="0" relativeHeight="251658240" behindDoc="1" locked="0" layoutInCell="1" allowOverlap="1" wp14:anchorId="5E314957" wp14:editId="721B79C4">
              <wp:simplePos x="0" y="0"/>
              <wp:positionH relativeFrom="page">
                <wp:posOffset>876300</wp:posOffset>
              </wp:positionH>
              <wp:positionV relativeFrom="page">
                <wp:posOffset>9097645</wp:posOffset>
              </wp:positionV>
              <wp:extent cx="255778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A61A" w14:textId="77777777" w:rsidR="00DE5504" w:rsidRDefault="00980B48">
                          <w:pPr>
                            <w:spacing w:line="245" w:lineRule="exact"/>
                            <w:ind w:left="60"/>
                            <w:rPr>
                              <w:b/>
                              <w:sz w:val="18"/>
                            </w:rPr>
                          </w:pPr>
                          <w:r>
                            <w:fldChar w:fldCharType="begin"/>
                          </w:r>
                          <w:r>
                            <w:instrText xml:space="preserve"> PAGE </w:instrText>
                          </w:r>
                          <w:r>
                            <w:fldChar w:fldCharType="separate"/>
                          </w:r>
                          <w:r>
                            <w:t>10</w:t>
                          </w:r>
                          <w:r>
                            <w:fldChar w:fldCharType="end"/>
                          </w:r>
                          <w:r>
                            <w:rPr>
                              <w:spacing w:val="61"/>
                              <w:w w:val="150"/>
                            </w:rPr>
                            <w:t xml:space="preserve"> </w:t>
                          </w:r>
                          <w:r>
                            <w:rPr>
                              <w:b/>
                              <w:sz w:val="18"/>
                            </w:rPr>
                            <w:t>Idaho</w:t>
                          </w:r>
                          <w:r>
                            <w:rPr>
                              <w:b/>
                              <w:spacing w:val="-6"/>
                              <w:sz w:val="18"/>
                            </w:rPr>
                            <w:t xml:space="preserve"> </w:t>
                          </w:r>
                          <w:r>
                            <w:rPr>
                              <w:b/>
                              <w:sz w:val="18"/>
                            </w:rPr>
                            <w:t>Commission</w:t>
                          </w:r>
                          <w:r>
                            <w:rPr>
                              <w:b/>
                              <w:spacing w:val="-5"/>
                              <w:sz w:val="18"/>
                            </w:rPr>
                            <w:t xml:space="preserve"> </w:t>
                          </w:r>
                          <w:r>
                            <w:rPr>
                              <w:b/>
                              <w:sz w:val="18"/>
                            </w:rPr>
                            <w:t>on</w:t>
                          </w:r>
                          <w:r>
                            <w:rPr>
                              <w:b/>
                              <w:spacing w:val="-6"/>
                              <w:sz w:val="18"/>
                            </w:rPr>
                            <w:t xml:space="preserve"> </w:t>
                          </w:r>
                          <w:r>
                            <w:rPr>
                              <w:b/>
                              <w:sz w:val="18"/>
                            </w:rPr>
                            <w:t>Aging</w:t>
                          </w:r>
                          <w:r>
                            <w:rPr>
                              <w:b/>
                              <w:spacing w:val="-14"/>
                              <w:sz w:val="18"/>
                            </w:rPr>
                            <w:t xml:space="preserve"> </w:t>
                          </w:r>
                          <w:r>
                            <w:rPr>
                              <w:sz w:val="10"/>
                            </w:rPr>
                            <w:t>-</w:t>
                          </w:r>
                          <w:r>
                            <w:rPr>
                              <w:spacing w:val="-1"/>
                              <w:sz w:val="10"/>
                            </w:rPr>
                            <w:t xml:space="preserve"> </w:t>
                          </w:r>
                          <w:r>
                            <w:rPr>
                              <w:b/>
                              <w:sz w:val="18"/>
                            </w:rPr>
                            <w:t>Technical</w:t>
                          </w:r>
                          <w:r>
                            <w:rPr>
                              <w:b/>
                              <w:spacing w:val="-4"/>
                              <w:sz w:val="18"/>
                            </w:rPr>
                            <w:t xml:space="preserve"> </w:t>
                          </w:r>
                          <w:r>
                            <w:rPr>
                              <w:b/>
                              <w:spacing w:val="-2"/>
                              <w:sz w:val="18"/>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14957" id="_x0000_t202" coordsize="21600,21600" o:spt="202" path="m,l,21600r21600,l21600,xe">
              <v:stroke joinstyle="miter"/>
              <v:path gradientshapeok="t" o:connecttype="rect"/>
            </v:shapetype>
            <v:shape id="docshape1" o:spid="_x0000_s1026" type="#_x0000_t202" style="position:absolute;margin-left:69pt;margin-top:716.35pt;width:201.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" filled="f" stroked="f">
              <v:textbox inset="0,0,0,0">
                <w:txbxContent>
                  <w:p w14:paraId="5670A61A" w14:textId="77777777" w:rsidR="00DE5504" w:rsidRDefault="00980B48">
                    <w:pPr>
                      <w:spacing w:line="245" w:lineRule="exact"/>
                      <w:ind w:left="60"/>
                      <w:rPr>
                        <w:b/>
                        <w:sz w:val="18"/>
                      </w:rPr>
                    </w:pPr>
                    <w:r>
                      <w:fldChar w:fldCharType="begin"/>
                    </w:r>
                    <w:r>
                      <w:instrText xml:space="preserve"> PAGE </w:instrText>
                    </w:r>
                    <w:r>
                      <w:fldChar w:fldCharType="separate"/>
                    </w:r>
                    <w:r>
                      <w:t>10</w:t>
                    </w:r>
                    <w:r>
                      <w:fldChar w:fldCharType="end"/>
                    </w:r>
                    <w:r>
                      <w:rPr>
                        <w:spacing w:val="61"/>
                        <w:w w:val="150"/>
                      </w:rPr>
                      <w:t xml:space="preserve"> </w:t>
                    </w:r>
                    <w:r>
                      <w:rPr>
                        <w:b/>
                        <w:sz w:val="18"/>
                      </w:rPr>
                      <w:t>Idaho</w:t>
                    </w:r>
                    <w:r>
                      <w:rPr>
                        <w:b/>
                        <w:spacing w:val="-6"/>
                        <w:sz w:val="18"/>
                      </w:rPr>
                      <w:t xml:space="preserve"> </w:t>
                    </w:r>
                    <w:r>
                      <w:rPr>
                        <w:b/>
                        <w:sz w:val="18"/>
                      </w:rPr>
                      <w:t>Commission</w:t>
                    </w:r>
                    <w:r>
                      <w:rPr>
                        <w:b/>
                        <w:spacing w:val="-5"/>
                        <w:sz w:val="18"/>
                      </w:rPr>
                      <w:t xml:space="preserve"> </w:t>
                    </w:r>
                    <w:r>
                      <w:rPr>
                        <w:b/>
                        <w:sz w:val="18"/>
                      </w:rPr>
                      <w:t>on</w:t>
                    </w:r>
                    <w:r>
                      <w:rPr>
                        <w:b/>
                        <w:spacing w:val="-6"/>
                        <w:sz w:val="18"/>
                      </w:rPr>
                      <w:t xml:space="preserve"> </w:t>
                    </w:r>
                    <w:r>
                      <w:rPr>
                        <w:b/>
                        <w:sz w:val="18"/>
                      </w:rPr>
                      <w:t>Aging</w:t>
                    </w:r>
                    <w:r>
                      <w:rPr>
                        <w:b/>
                        <w:spacing w:val="-14"/>
                        <w:sz w:val="18"/>
                      </w:rPr>
                      <w:t xml:space="preserve"> </w:t>
                    </w:r>
                    <w:r>
                      <w:rPr>
                        <w:sz w:val="10"/>
                      </w:rPr>
                      <w:t>-</w:t>
                    </w:r>
                    <w:r>
                      <w:rPr>
                        <w:spacing w:val="-1"/>
                        <w:sz w:val="10"/>
                      </w:rPr>
                      <w:t xml:space="preserve"> </w:t>
                    </w:r>
                    <w:r>
                      <w:rPr>
                        <w:b/>
                        <w:sz w:val="18"/>
                      </w:rPr>
                      <w:t>Technical</w:t>
                    </w:r>
                    <w:r>
                      <w:rPr>
                        <w:b/>
                        <w:spacing w:val="-4"/>
                        <w:sz w:val="18"/>
                      </w:rPr>
                      <w:t xml:space="preserve"> </w:t>
                    </w:r>
                    <w:r>
                      <w:rPr>
                        <w:b/>
                        <w:spacing w:val="-2"/>
                        <w:sz w:val="18"/>
                      </w:rPr>
                      <w:t>Guidance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390C" w14:textId="77777777" w:rsidR="00B97C24" w:rsidRDefault="00B97C24">
      <w:r>
        <w:separator/>
      </w:r>
    </w:p>
  </w:footnote>
  <w:footnote w:type="continuationSeparator" w:id="0">
    <w:p w14:paraId="48A4BA14" w14:textId="77777777" w:rsidR="00B97C24" w:rsidRDefault="00B9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AC9"/>
    <w:multiLevelType w:val="hybridMultilevel"/>
    <w:tmpl w:val="ED0221DA"/>
    <w:lvl w:ilvl="0" w:tplc="FB3E419A">
      <w:start w:val="1"/>
      <w:numFmt w:val="decimal"/>
      <w:lvlText w:val="%1."/>
      <w:lvlJc w:val="left"/>
      <w:pPr>
        <w:ind w:left="640" w:hanging="363"/>
      </w:pPr>
      <w:rPr>
        <w:rFonts w:ascii="Calibri" w:eastAsia="Calibri" w:hAnsi="Calibri" w:cs="Calibri" w:hint="default"/>
        <w:b/>
        <w:bCs/>
        <w:i w:val="0"/>
        <w:iCs w:val="0"/>
        <w:w w:val="100"/>
        <w:sz w:val="24"/>
        <w:szCs w:val="24"/>
        <w:lang w:val="en-US" w:eastAsia="en-US" w:bidi="ar-SA"/>
      </w:rPr>
    </w:lvl>
    <w:lvl w:ilvl="1" w:tplc="FB7A1198">
      <w:numFmt w:val="bullet"/>
      <w:lvlText w:val="•"/>
      <w:lvlJc w:val="left"/>
      <w:pPr>
        <w:ind w:left="1616" w:hanging="363"/>
      </w:pPr>
      <w:rPr>
        <w:rFonts w:hint="default"/>
        <w:lang w:val="en-US" w:eastAsia="en-US" w:bidi="ar-SA"/>
      </w:rPr>
    </w:lvl>
    <w:lvl w:ilvl="2" w:tplc="479A3142">
      <w:numFmt w:val="bullet"/>
      <w:lvlText w:val="•"/>
      <w:lvlJc w:val="left"/>
      <w:pPr>
        <w:ind w:left="2592" w:hanging="363"/>
      </w:pPr>
      <w:rPr>
        <w:rFonts w:hint="default"/>
        <w:lang w:val="en-US" w:eastAsia="en-US" w:bidi="ar-SA"/>
      </w:rPr>
    </w:lvl>
    <w:lvl w:ilvl="3" w:tplc="2FC89104">
      <w:numFmt w:val="bullet"/>
      <w:lvlText w:val="•"/>
      <w:lvlJc w:val="left"/>
      <w:pPr>
        <w:ind w:left="3568" w:hanging="363"/>
      </w:pPr>
      <w:rPr>
        <w:rFonts w:hint="default"/>
        <w:lang w:val="en-US" w:eastAsia="en-US" w:bidi="ar-SA"/>
      </w:rPr>
    </w:lvl>
    <w:lvl w:ilvl="4" w:tplc="ED207950">
      <w:numFmt w:val="bullet"/>
      <w:lvlText w:val="•"/>
      <w:lvlJc w:val="left"/>
      <w:pPr>
        <w:ind w:left="4544" w:hanging="363"/>
      </w:pPr>
      <w:rPr>
        <w:rFonts w:hint="default"/>
        <w:lang w:val="en-US" w:eastAsia="en-US" w:bidi="ar-SA"/>
      </w:rPr>
    </w:lvl>
    <w:lvl w:ilvl="5" w:tplc="7DF823F0">
      <w:numFmt w:val="bullet"/>
      <w:lvlText w:val="•"/>
      <w:lvlJc w:val="left"/>
      <w:pPr>
        <w:ind w:left="5520" w:hanging="363"/>
      </w:pPr>
      <w:rPr>
        <w:rFonts w:hint="default"/>
        <w:lang w:val="en-US" w:eastAsia="en-US" w:bidi="ar-SA"/>
      </w:rPr>
    </w:lvl>
    <w:lvl w:ilvl="6" w:tplc="2E504064">
      <w:numFmt w:val="bullet"/>
      <w:lvlText w:val="•"/>
      <w:lvlJc w:val="left"/>
      <w:pPr>
        <w:ind w:left="6496" w:hanging="363"/>
      </w:pPr>
      <w:rPr>
        <w:rFonts w:hint="default"/>
        <w:lang w:val="en-US" w:eastAsia="en-US" w:bidi="ar-SA"/>
      </w:rPr>
    </w:lvl>
    <w:lvl w:ilvl="7" w:tplc="A012667E">
      <w:numFmt w:val="bullet"/>
      <w:lvlText w:val="•"/>
      <w:lvlJc w:val="left"/>
      <w:pPr>
        <w:ind w:left="7472" w:hanging="363"/>
      </w:pPr>
      <w:rPr>
        <w:rFonts w:hint="default"/>
        <w:lang w:val="en-US" w:eastAsia="en-US" w:bidi="ar-SA"/>
      </w:rPr>
    </w:lvl>
    <w:lvl w:ilvl="8" w:tplc="5E684512">
      <w:numFmt w:val="bullet"/>
      <w:lvlText w:val="•"/>
      <w:lvlJc w:val="left"/>
      <w:pPr>
        <w:ind w:left="8448" w:hanging="363"/>
      </w:pPr>
      <w:rPr>
        <w:rFonts w:hint="default"/>
        <w:lang w:val="en-US" w:eastAsia="en-US" w:bidi="ar-SA"/>
      </w:rPr>
    </w:lvl>
  </w:abstractNum>
  <w:abstractNum w:abstractNumId="1" w15:restartNumberingAfterBreak="0">
    <w:nsid w:val="09F115CC"/>
    <w:multiLevelType w:val="hybridMultilevel"/>
    <w:tmpl w:val="C250F584"/>
    <w:lvl w:ilvl="0" w:tplc="530EC53E">
      <w:start w:val="1"/>
      <w:numFmt w:val="decimal"/>
      <w:lvlText w:val="%1."/>
      <w:lvlJc w:val="left"/>
      <w:pPr>
        <w:ind w:left="640" w:hanging="360"/>
      </w:pPr>
      <w:rPr>
        <w:rFonts w:ascii="Calibri" w:eastAsia="Calibri" w:hAnsi="Calibri" w:cs="Calibri" w:hint="default"/>
        <w:b/>
        <w:bCs/>
        <w:i w:val="0"/>
        <w:iCs w:val="0"/>
        <w:w w:val="100"/>
        <w:sz w:val="24"/>
        <w:szCs w:val="24"/>
        <w:lang w:val="en-US" w:eastAsia="en-US" w:bidi="ar-SA"/>
      </w:rPr>
    </w:lvl>
    <w:lvl w:ilvl="1" w:tplc="75F46ED0">
      <w:numFmt w:val="bullet"/>
      <w:lvlText w:val=""/>
      <w:lvlJc w:val="left"/>
      <w:pPr>
        <w:ind w:left="997" w:hanging="360"/>
      </w:pPr>
      <w:rPr>
        <w:rFonts w:ascii="Symbol" w:eastAsia="Symbol" w:hAnsi="Symbol" w:cs="Symbol" w:hint="default"/>
        <w:b w:val="0"/>
        <w:bCs w:val="0"/>
        <w:i w:val="0"/>
        <w:iCs w:val="0"/>
        <w:w w:val="100"/>
        <w:sz w:val="24"/>
        <w:szCs w:val="24"/>
        <w:lang w:val="en-US" w:eastAsia="en-US" w:bidi="ar-SA"/>
      </w:rPr>
    </w:lvl>
    <w:lvl w:ilvl="2" w:tplc="87C4F302">
      <w:numFmt w:val="bullet"/>
      <w:lvlText w:val="o"/>
      <w:lvlJc w:val="left"/>
      <w:pPr>
        <w:ind w:left="1720" w:hanging="360"/>
      </w:pPr>
      <w:rPr>
        <w:rFonts w:ascii="Courier New" w:eastAsia="Courier New" w:hAnsi="Courier New" w:cs="Courier New" w:hint="default"/>
        <w:b w:val="0"/>
        <w:bCs w:val="0"/>
        <w:i w:val="0"/>
        <w:iCs w:val="0"/>
        <w:w w:val="100"/>
        <w:sz w:val="24"/>
        <w:szCs w:val="24"/>
        <w:lang w:val="en-US" w:eastAsia="en-US" w:bidi="ar-SA"/>
      </w:rPr>
    </w:lvl>
    <w:lvl w:ilvl="3" w:tplc="4A4462AA">
      <w:numFmt w:val="bullet"/>
      <w:lvlText w:val="•"/>
      <w:lvlJc w:val="left"/>
      <w:pPr>
        <w:ind w:left="2805" w:hanging="360"/>
      </w:pPr>
      <w:rPr>
        <w:rFonts w:hint="default"/>
        <w:lang w:val="en-US" w:eastAsia="en-US" w:bidi="ar-SA"/>
      </w:rPr>
    </w:lvl>
    <w:lvl w:ilvl="4" w:tplc="AD1A34AA">
      <w:numFmt w:val="bullet"/>
      <w:lvlText w:val="•"/>
      <w:lvlJc w:val="left"/>
      <w:pPr>
        <w:ind w:left="3890" w:hanging="360"/>
      </w:pPr>
      <w:rPr>
        <w:rFonts w:hint="default"/>
        <w:lang w:val="en-US" w:eastAsia="en-US" w:bidi="ar-SA"/>
      </w:rPr>
    </w:lvl>
    <w:lvl w:ilvl="5" w:tplc="DECE028A">
      <w:numFmt w:val="bullet"/>
      <w:lvlText w:val="•"/>
      <w:lvlJc w:val="left"/>
      <w:pPr>
        <w:ind w:left="4975" w:hanging="360"/>
      </w:pPr>
      <w:rPr>
        <w:rFonts w:hint="default"/>
        <w:lang w:val="en-US" w:eastAsia="en-US" w:bidi="ar-SA"/>
      </w:rPr>
    </w:lvl>
    <w:lvl w:ilvl="6" w:tplc="BD3AE9D6">
      <w:numFmt w:val="bullet"/>
      <w:lvlText w:val="•"/>
      <w:lvlJc w:val="left"/>
      <w:pPr>
        <w:ind w:left="6060" w:hanging="360"/>
      </w:pPr>
      <w:rPr>
        <w:rFonts w:hint="default"/>
        <w:lang w:val="en-US" w:eastAsia="en-US" w:bidi="ar-SA"/>
      </w:rPr>
    </w:lvl>
    <w:lvl w:ilvl="7" w:tplc="3F1C7FBA">
      <w:numFmt w:val="bullet"/>
      <w:lvlText w:val="•"/>
      <w:lvlJc w:val="left"/>
      <w:pPr>
        <w:ind w:left="7145" w:hanging="360"/>
      </w:pPr>
      <w:rPr>
        <w:rFonts w:hint="default"/>
        <w:lang w:val="en-US" w:eastAsia="en-US" w:bidi="ar-SA"/>
      </w:rPr>
    </w:lvl>
    <w:lvl w:ilvl="8" w:tplc="782CA76E">
      <w:numFmt w:val="bullet"/>
      <w:lvlText w:val="•"/>
      <w:lvlJc w:val="left"/>
      <w:pPr>
        <w:ind w:left="8230" w:hanging="360"/>
      </w:pPr>
      <w:rPr>
        <w:rFonts w:hint="default"/>
        <w:lang w:val="en-US" w:eastAsia="en-US" w:bidi="ar-SA"/>
      </w:rPr>
    </w:lvl>
  </w:abstractNum>
  <w:abstractNum w:abstractNumId="2" w15:restartNumberingAfterBreak="0">
    <w:nsid w:val="0D871655"/>
    <w:multiLevelType w:val="hybridMultilevel"/>
    <w:tmpl w:val="E29ADFB6"/>
    <w:lvl w:ilvl="0" w:tplc="C4C68A86">
      <w:start w:val="6"/>
      <w:numFmt w:val="decimal"/>
      <w:lvlText w:val="%1."/>
      <w:lvlJc w:val="left"/>
      <w:pPr>
        <w:ind w:left="640" w:hanging="360"/>
      </w:pPr>
      <w:rPr>
        <w:rFonts w:ascii="Calibri" w:eastAsia="Calibri" w:hAnsi="Calibri" w:cs="Calibri" w:hint="default"/>
        <w:b/>
        <w:bCs/>
        <w:i w:val="0"/>
        <w:iCs w:val="0"/>
        <w:w w:val="100"/>
        <w:sz w:val="24"/>
        <w:szCs w:val="24"/>
        <w:lang w:val="en-US" w:eastAsia="en-US" w:bidi="ar-SA"/>
      </w:rPr>
    </w:lvl>
    <w:lvl w:ilvl="1" w:tplc="C950A88E">
      <w:start w:val="1"/>
      <w:numFmt w:val="upperLetter"/>
      <w:lvlText w:val="%2."/>
      <w:lvlJc w:val="left"/>
      <w:pPr>
        <w:ind w:left="640" w:hanging="360"/>
      </w:pPr>
      <w:rPr>
        <w:rFonts w:ascii="Calibri" w:eastAsia="Calibri" w:hAnsi="Calibri" w:cs="Calibri" w:hint="default"/>
        <w:b/>
        <w:bCs/>
        <w:i w:val="0"/>
        <w:iCs w:val="0"/>
        <w:w w:val="100"/>
        <w:sz w:val="24"/>
        <w:szCs w:val="24"/>
        <w:lang w:val="en-US" w:eastAsia="en-US" w:bidi="ar-SA"/>
      </w:rPr>
    </w:lvl>
    <w:lvl w:ilvl="2" w:tplc="E730B27E">
      <w:start w:val="1"/>
      <w:numFmt w:val="upperRoman"/>
      <w:lvlText w:val="%3."/>
      <w:lvlJc w:val="left"/>
      <w:pPr>
        <w:ind w:left="997" w:hanging="478"/>
        <w:jc w:val="right"/>
      </w:pPr>
      <w:rPr>
        <w:rFonts w:ascii="Calibri" w:eastAsia="Calibri" w:hAnsi="Calibri" w:cs="Calibri" w:hint="default"/>
        <w:b w:val="0"/>
        <w:bCs w:val="0"/>
        <w:i w:val="0"/>
        <w:iCs w:val="0"/>
        <w:spacing w:val="-1"/>
        <w:w w:val="100"/>
        <w:sz w:val="24"/>
        <w:szCs w:val="24"/>
        <w:lang w:val="en-US" w:eastAsia="en-US" w:bidi="ar-SA"/>
      </w:rPr>
    </w:lvl>
    <w:lvl w:ilvl="3" w:tplc="410CDEF6">
      <w:numFmt w:val="bullet"/>
      <w:lvlText w:val="•"/>
      <w:lvlJc w:val="left"/>
      <w:pPr>
        <w:ind w:left="3088" w:hanging="478"/>
      </w:pPr>
      <w:rPr>
        <w:rFonts w:hint="default"/>
        <w:lang w:val="en-US" w:eastAsia="en-US" w:bidi="ar-SA"/>
      </w:rPr>
    </w:lvl>
    <w:lvl w:ilvl="4" w:tplc="3A8C7838">
      <w:numFmt w:val="bullet"/>
      <w:lvlText w:val="•"/>
      <w:lvlJc w:val="left"/>
      <w:pPr>
        <w:ind w:left="4133" w:hanging="478"/>
      </w:pPr>
      <w:rPr>
        <w:rFonts w:hint="default"/>
        <w:lang w:val="en-US" w:eastAsia="en-US" w:bidi="ar-SA"/>
      </w:rPr>
    </w:lvl>
    <w:lvl w:ilvl="5" w:tplc="5A5E52FE">
      <w:numFmt w:val="bullet"/>
      <w:lvlText w:val="•"/>
      <w:lvlJc w:val="left"/>
      <w:pPr>
        <w:ind w:left="5177" w:hanging="478"/>
      </w:pPr>
      <w:rPr>
        <w:rFonts w:hint="default"/>
        <w:lang w:val="en-US" w:eastAsia="en-US" w:bidi="ar-SA"/>
      </w:rPr>
    </w:lvl>
    <w:lvl w:ilvl="6" w:tplc="5CBC3020">
      <w:numFmt w:val="bullet"/>
      <w:lvlText w:val="•"/>
      <w:lvlJc w:val="left"/>
      <w:pPr>
        <w:ind w:left="6222" w:hanging="478"/>
      </w:pPr>
      <w:rPr>
        <w:rFonts w:hint="default"/>
        <w:lang w:val="en-US" w:eastAsia="en-US" w:bidi="ar-SA"/>
      </w:rPr>
    </w:lvl>
    <w:lvl w:ilvl="7" w:tplc="91448158">
      <w:numFmt w:val="bullet"/>
      <w:lvlText w:val="•"/>
      <w:lvlJc w:val="left"/>
      <w:pPr>
        <w:ind w:left="7266" w:hanging="478"/>
      </w:pPr>
      <w:rPr>
        <w:rFonts w:hint="default"/>
        <w:lang w:val="en-US" w:eastAsia="en-US" w:bidi="ar-SA"/>
      </w:rPr>
    </w:lvl>
    <w:lvl w:ilvl="8" w:tplc="8A763332">
      <w:numFmt w:val="bullet"/>
      <w:lvlText w:val="•"/>
      <w:lvlJc w:val="left"/>
      <w:pPr>
        <w:ind w:left="8311" w:hanging="478"/>
      </w:pPr>
      <w:rPr>
        <w:rFonts w:hint="default"/>
        <w:lang w:val="en-US" w:eastAsia="en-US" w:bidi="ar-SA"/>
      </w:rPr>
    </w:lvl>
  </w:abstractNum>
  <w:abstractNum w:abstractNumId="3" w15:restartNumberingAfterBreak="0">
    <w:nsid w:val="0FE60E70"/>
    <w:multiLevelType w:val="hybridMultilevel"/>
    <w:tmpl w:val="43AC8056"/>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4" w15:restartNumberingAfterBreak="0">
    <w:nsid w:val="17624037"/>
    <w:multiLevelType w:val="hybridMultilevel"/>
    <w:tmpl w:val="EB5A7270"/>
    <w:lvl w:ilvl="0" w:tplc="FFFFFFFF">
      <w:start w:val="6"/>
      <w:numFmt w:val="decimal"/>
      <w:lvlText w:val="%1."/>
      <w:lvlJc w:val="left"/>
      <w:pPr>
        <w:ind w:left="640" w:hanging="360"/>
      </w:pPr>
      <w:rPr>
        <w:rFonts w:ascii="Calibri" w:eastAsia="Calibri" w:hAnsi="Calibri" w:cs="Calibri" w:hint="default"/>
        <w:b/>
        <w:bCs/>
        <w:i w:val="0"/>
        <w:iCs w:val="0"/>
        <w:w w:val="100"/>
        <w:sz w:val="24"/>
        <w:szCs w:val="24"/>
        <w:lang w:val="en-US" w:eastAsia="en-US" w:bidi="ar-SA"/>
      </w:rPr>
    </w:lvl>
    <w:lvl w:ilvl="1" w:tplc="FFFFFFFF">
      <w:start w:val="1"/>
      <w:numFmt w:val="upperLetter"/>
      <w:lvlText w:val="%2."/>
      <w:lvlJc w:val="left"/>
      <w:pPr>
        <w:ind w:left="640" w:hanging="360"/>
      </w:pPr>
      <w:rPr>
        <w:rFonts w:ascii="Calibri" w:eastAsia="Calibri" w:hAnsi="Calibri" w:cs="Calibri" w:hint="default"/>
        <w:b/>
        <w:bCs/>
        <w:i w:val="0"/>
        <w:iCs w:val="0"/>
        <w:w w:val="100"/>
        <w:sz w:val="24"/>
        <w:szCs w:val="24"/>
        <w:lang w:val="en-US" w:eastAsia="en-US" w:bidi="ar-SA"/>
      </w:rPr>
    </w:lvl>
    <w:lvl w:ilvl="2" w:tplc="FFFFFFFF">
      <w:start w:val="1"/>
      <w:numFmt w:val="upperRoman"/>
      <w:lvlText w:val="%3."/>
      <w:lvlJc w:val="left"/>
      <w:pPr>
        <w:ind w:left="997" w:hanging="478"/>
        <w:jc w:val="right"/>
      </w:pPr>
      <w:rPr>
        <w:rFonts w:ascii="Calibri" w:eastAsia="Calibri" w:hAnsi="Calibri" w:cs="Calibri" w:hint="default"/>
        <w:b w:val="0"/>
        <w:bCs w:val="0"/>
        <w:i w:val="0"/>
        <w:iCs w:val="0"/>
        <w:spacing w:val="-1"/>
        <w:w w:val="100"/>
        <w:sz w:val="24"/>
        <w:szCs w:val="24"/>
        <w:lang w:val="en-US" w:eastAsia="en-US" w:bidi="ar-SA"/>
      </w:rPr>
    </w:lvl>
    <w:lvl w:ilvl="3" w:tplc="04090003">
      <w:start w:val="1"/>
      <w:numFmt w:val="bullet"/>
      <w:lvlText w:val="o"/>
      <w:lvlJc w:val="left"/>
      <w:pPr>
        <w:ind w:left="2404" w:hanging="360"/>
      </w:pPr>
      <w:rPr>
        <w:rFonts w:ascii="Courier New" w:hAnsi="Courier New" w:cs="Courier New" w:hint="default"/>
      </w:rPr>
    </w:lvl>
    <w:lvl w:ilvl="4" w:tplc="FFFFFFFF">
      <w:numFmt w:val="bullet"/>
      <w:lvlText w:val="•"/>
      <w:lvlJc w:val="left"/>
      <w:pPr>
        <w:ind w:left="4133" w:hanging="478"/>
      </w:pPr>
      <w:rPr>
        <w:rFonts w:hint="default"/>
        <w:lang w:val="en-US" w:eastAsia="en-US" w:bidi="ar-SA"/>
      </w:rPr>
    </w:lvl>
    <w:lvl w:ilvl="5" w:tplc="FFFFFFFF">
      <w:numFmt w:val="bullet"/>
      <w:lvlText w:val="•"/>
      <w:lvlJc w:val="left"/>
      <w:pPr>
        <w:ind w:left="5177" w:hanging="478"/>
      </w:pPr>
      <w:rPr>
        <w:rFonts w:hint="default"/>
        <w:lang w:val="en-US" w:eastAsia="en-US" w:bidi="ar-SA"/>
      </w:rPr>
    </w:lvl>
    <w:lvl w:ilvl="6" w:tplc="FFFFFFFF">
      <w:numFmt w:val="bullet"/>
      <w:lvlText w:val="•"/>
      <w:lvlJc w:val="left"/>
      <w:pPr>
        <w:ind w:left="6222" w:hanging="478"/>
      </w:pPr>
      <w:rPr>
        <w:rFonts w:hint="default"/>
        <w:lang w:val="en-US" w:eastAsia="en-US" w:bidi="ar-SA"/>
      </w:rPr>
    </w:lvl>
    <w:lvl w:ilvl="7" w:tplc="FFFFFFFF">
      <w:numFmt w:val="bullet"/>
      <w:lvlText w:val="•"/>
      <w:lvlJc w:val="left"/>
      <w:pPr>
        <w:ind w:left="7266" w:hanging="478"/>
      </w:pPr>
      <w:rPr>
        <w:rFonts w:hint="default"/>
        <w:lang w:val="en-US" w:eastAsia="en-US" w:bidi="ar-SA"/>
      </w:rPr>
    </w:lvl>
    <w:lvl w:ilvl="8" w:tplc="FFFFFFFF">
      <w:numFmt w:val="bullet"/>
      <w:lvlText w:val="•"/>
      <w:lvlJc w:val="left"/>
      <w:pPr>
        <w:ind w:left="8311" w:hanging="478"/>
      </w:pPr>
      <w:rPr>
        <w:rFonts w:hint="default"/>
        <w:lang w:val="en-US" w:eastAsia="en-US" w:bidi="ar-SA"/>
      </w:rPr>
    </w:lvl>
  </w:abstractNum>
  <w:abstractNum w:abstractNumId="5" w15:restartNumberingAfterBreak="0">
    <w:nsid w:val="23176C66"/>
    <w:multiLevelType w:val="hybridMultilevel"/>
    <w:tmpl w:val="A6CA4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A45664"/>
    <w:multiLevelType w:val="hybridMultilevel"/>
    <w:tmpl w:val="29D4F896"/>
    <w:lvl w:ilvl="0" w:tplc="28605BBA">
      <w:start w:val="1"/>
      <w:numFmt w:val="upperLetter"/>
      <w:lvlText w:val="%1."/>
      <w:lvlJc w:val="left"/>
      <w:pPr>
        <w:ind w:left="1000" w:hanging="723"/>
      </w:pPr>
      <w:rPr>
        <w:rFonts w:ascii="Calibri" w:eastAsia="Calibri" w:hAnsi="Calibri" w:cs="Calibri" w:hint="default"/>
        <w:b/>
        <w:bCs/>
        <w:i w:val="0"/>
        <w:iCs w:val="0"/>
        <w:w w:val="99"/>
        <w:sz w:val="32"/>
        <w:szCs w:val="32"/>
        <w:lang w:val="en-US" w:eastAsia="en-US" w:bidi="ar-SA"/>
      </w:rPr>
    </w:lvl>
    <w:lvl w:ilvl="1" w:tplc="65083B04">
      <w:numFmt w:val="bullet"/>
      <w:lvlText w:val="•"/>
      <w:lvlJc w:val="left"/>
      <w:pPr>
        <w:ind w:left="1940" w:hanging="723"/>
      </w:pPr>
      <w:rPr>
        <w:rFonts w:hint="default"/>
        <w:lang w:val="en-US" w:eastAsia="en-US" w:bidi="ar-SA"/>
      </w:rPr>
    </w:lvl>
    <w:lvl w:ilvl="2" w:tplc="6498986C">
      <w:numFmt w:val="bullet"/>
      <w:lvlText w:val="•"/>
      <w:lvlJc w:val="left"/>
      <w:pPr>
        <w:ind w:left="2880" w:hanging="723"/>
      </w:pPr>
      <w:rPr>
        <w:rFonts w:hint="default"/>
        <w:lang w:val="en-US" w:eastAsia="en-US" w:bidi="ar-SA"/>
      </w:rPr>
    </w:lvl>
    <w:lvl w:ilvl="3" w:tplc="FE8A9514">
      <w:numFmt w:val="bullet"/>
      <w:lvlText w:val="•"/>
      <w:lvlJc w:val="left"/>
      <w:pPr>
        <w:ind w:left="3820" w:hanging="723"/>
      </w:pPr>
      <w:rPr>
        <w:rFonts w:hint="default"/>
        <w:lang w:val="en-US" w:eastAsia="en-US" w:bidi="ar-SA"/>
      </w:rPr>
    </w:lvl>
    <w:lvl w:ilvl="4" w:tplc="B64E3D70">
      <w:numFmt w:val="bullet"/>
      <w:lvlText w:val="•"/>
      <w:lvlJc w:val="left"/>
      <w:pPr>
        <w:ind w:left="4760" w:hanging="723"/>
      </w:pPr>
      <w:rPr>
        <w:rFonts w:hint="default"/>
        <w:lang w:val="en-US" w:eastAsia="en-US" w:bidi="ar-SA"/>
      </w:rPr>
    </w:lvl>
    <w:lvl w:ilvl="5" w:tplc="56707C34">
      <w:numFmt w:val="bullet"/>
      <w:lvlText w:val="•"/>
      <w:lvlJc w:val="left"/>
      <w:pPr>
        <w:ind w:left="5700" w:hanging="723"/>
      </w:pPr>
      <w:rPr>
        <w:rFonts w:hint="default"/>
        <w:lang w:val="en-US" w:eastAsia="en-US" w:bidi="ar-SA"/>
      </w:rPr>
    </w:lvl>
    <w:lvl w:ilvl="6" w:tplc="34C014BE">
      <w:numFmt w:val="bullet"/>
      <w:lvlText w:val="•"/>
      <w:lvlJc w:val="left"/>
      <w:pPr>
        <w:ind w:left="6640" w:hanging="723"/>
      </w:pPr>
      <w:rPr>
        <w:rFonts w:hint="default"/>
        <w:lang w:val="en-US" w:eastAsia="en-US" w:bidi="ar-SA"/>
      </w:rPr>
    </w:lvl>
    <w:lvl w:ilvl="7" w:tplc="330494DE">
      <w:numFmt w:val="bullet"/>
      <w:lvlText w:val="•"/>
      <w:lvlJc w:val="left"/>
      <w:pPr>
        <w:ind w:left="7580" w:hanging="723"/>
      </w:pPr>
      <w:rPr>
        <w:rFonts w:hint="default"/>
        <w:lang w:val="en-US" w:eastAsia="en-US" w:bidi="ar-SA"/>
      </w:rPr>
    </w:lvl>
    <w:lvl w:ilvl="8" w:tplc="79ECDE9A">
      <w:numFmt w:val="bullet"/>
      <w:lvlText w:val="•"/>
      <w:lvlJc w:val="left"/>
      <w:pPr>
        <w:ind w:left="8520" w:hanging="723"/>
      </w:pPr>
      <w:rPr>
        <w:rFonts w:hint="default"/>
        <w:lang w:val="en-US" w:eastAsia="en-US" w:bidi="ar-SA"/>
      </w:rPr>
    </w:lvl>
  </w:abstractNum>
  <w:abstractNum w:abstractNumId="7" w15:restartNumberingAfterBreak="0">
    <w:nsid w:val="27B04CE7"/>
    <w:multiLevelType w:val="hybridMultilevel"/>
    <w:tmpl w:val="0910FC58"/>
    <w:lvl w:ilvl="0" w:tplc="4A6EC65A">
      <w:start w:val="1"/>
      <w:numFmt w:val="upperLetter"/>
      <w:lvlText w:val="%1."/>
      <w:lvlJc w:val="left"/>
      <w:pPr>
        <w:ind w:left="640" w:hanging="360"/>
      </w:pPr>
      <w:rPr>
        <w:rFonts w:ascii="Calibri" w:eastAsia="Calibri" w:hAnsi="Calibri" w:cs="Calibri" w:hint="default"/>
        <w:b/>
        <w:bCs/>
        <w:i w:val="0"/>
        <w:iCs w:val="0"/>
        <w:w w:val="100"/>
        <w:sz w:val="24"/>
        <w:szCs w:val="24"/>
        <w:lang w:val="en-US" w:eastAsia="en-US" w:bidi="ar-SA"/>
      </w:rPr>
    </w:lvl>
    <w:lvl w:ilvl="1" w:tplc="F530B3EA">
      <w:start w:val="1"/>
      <w:numFmt w:val="upperRoman"/>
      <w:lvlText w:val="%2."/>
      <w:lvlJc w:val="left"/>
      <w:pPr>
        <w:ind w:left="1000" w:hanging="478"/>
        <w:jc w:val="right"/>
      </w:pPr>
      <w:rPr>
        <w:rFonts w:ascii="Calibri" w:eastAsia="Calibri" w:hAnsi="Calibri" w:cs="Calibri" w:hint="default"/>
        <w:b w:val="0"/>
        <w:bCs w:val="0"/>
        <w:i w:val="0"/>
        <w:iCs w:val="0"/>
        <w:spacing w:val="-1"/>
        <w:w w:val="100"/>
        <w:sz w:val="24"/>
        <w:szCs w:val="24"/>
        <w:lang w:val="en-US" w:eastAsia="en-US" w:bidi="ar-SA"/>
      </w:rPr>
    </w:lvl>
    <w:lvl w:ilvl="2" w:tplc="8E9C7A34">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3" w:tplc="90A47A72">
      <w:numFmt w:val="bullet"/>
      <w:lvlText w:val="•"/>
      <w:lvlJc w:val="left"/>
      <w:pPr>
        <w:ind w:left="2805" w:hanging="360"/>
      </w:pPr>
      <w:rPr>
        <w:rFonts w:hint="default"/>
        <w:lang w:val="en-US" w:eastAsia="en-US" w:bidi="ar-SA"/>
      </w:rPr>
    </w:lvl>
    <w:lvl w:ilvl="4" w:tplc="F26E1A9E">
      <w:numFmt w:val="bullet"/>
      <w:lvlText w:val="•"/>
      <w:lvlJc w:val="left"/>
      <w:pPr>
        <w:ind w:left="3890" w:hanging="360"/>
      </w:pPr>
      <w:rPr>
        <w:rFonts w:hint="default"/>
        <w:lang w:val="en-US" w:eastAsia="en-US" w:bidi="ar-SA"/>
      </w:rPr>
    </w:lvl>
    <w:lvl w:ilvl="5" w:tplc="62C21F4C">
      <w:numFmt w:val="bullet"/>
      <w:lvlText w:val="•"/>
      <w:lvlJc w:val="left"/>
      <w:pPr>
        <w:ind w:left="4975" w:hanging="360"/>
      </w:pPr>
      <w:rPr>
        <w:rFonts w:hint="default"/>
        <w:lang w:val="en-US" w:eastAsia="en-US" w:bidi="ar-SA"/>
      </w:rPr>
    </w:lvl>
    <w:lvl w:ilvl="6" w:tplc="EE92F892">
      <w:numFmt w:val="bullet"/>
      <w:lvlText w:val="•"/>
      <w:lvlJc w:val="left"/>
      <w:pPr>
        <w:ind w:left="6060" w:hanging="360"/>
      </w:pPr>
      <w:rPr>
        <w:rFonts w:hint="default"/>
        <w:lang w:val="en-US" w:eastAsia="en-US" w:bidi="ar-SA"/>
      </w:rPr>
    </w:lvl>
    <w:lvl w:ilvl="7" w:tplc="94761FA4">
      <w:numFmt w:val="bullet"/>
      <w:lvlText w:val="•"/>
      <w:lvlJc w:val="left"/>
      <w:pPr>
        <w:ind w:left="7145" w:hanging="360"/>
      </w:pPr>
      <w:rPr>
        <w:rFonts w:hint="default"/>
        <w:lang w:val="en-US" w:eastAsia="en-US" w:bidi="ar-SA"/>
      </w:rPr>
    </w:lvl>
    <w:lvl w:ilvl="8" w:tplc="5A2E1992">
      <w:numFmt w:val="bullet"/>
      <w:lvlText w:val="•"/>
      <w:lvlJc w:val="left"/>
      <w:pPr>
        <w:ind w:left="8230" w:hanging="360"/>
      </w:pPr>
      <w:rPr>
        <w:rFonts w:hint="default"/>
        <w:lang w:val="en-US" w:eastAsia="en-US" w:bidi="ar-SA"/>
      </w:rPr>
    </w:lvl>
  </w:abstractNum>
  <w:abstractNum w:abstractNumId="8" w15:restartNumberingAfterBreak="0">
    <w:nsid w:val="2E024569"/>
    <w:multiLevelType w:val="hybridMultilevel"/>
    <w:tmpl w:val="7BC82E6A"/>
    <w:lvl w:ilvl="0" w:tplc="04090001">
      <w:start w:val="1"/>
      <w:numFmt w:val="bullet"/>
      <w:lvlText w:val=""/>
      <w:lvlJc w:val="left"/>
      <w:pPr>
        <w:ind w:left="1080" w:hanging="360"/>
      </w:pPr>
      <w:rPr>
        <w:rFonts w:ascii="Symbol" w:hAnsi="Symbol" w:hint="default"/>
        <w:b/>
        <w:bCs/>
        <w:i w:val="0"/>
        <w:iCs w:val="0"/>
        <w:w w:val="100"/>
        <w:sz w:val="24"/>
        <w:szCs w:val="24"/>
        <w:lang w:val="en-US" w:eastAsia="en-US" w:bidi="ar-SA"/>
      </w:rPr>
    </w:lvl>
    <w:lvl w:ilvl="1" w:tplc="FFFFFFFF">
      <w:start w:val="1"/>
      <w:numFmt w:val="bullet"/>
      <w:lvlText w:val="o"/>
      <w:lvlJc w:val="left"/>
      <w:pPr>
        <w:ind w:left="2844" w:hanging="360"/>
      </w:pPr>
      <w:rPr>
        <w:rFonts w:ascii="Courier New" w:hAnsi="Courier New" w:cs="Courier New" w:hint="default"/>
      </w:rPr>
    </w:lvl>
    <w:lvl w:ilvl="2" w:tplc="FFFFFFFF">
      <w:start w:val="1"/>
      <w:numFmt w:val="upperRoman"/>
      <w:lvlText w:val="%3."/>
      <w:lvlJc w:val="left"/>
      <w:pPr>
        <w:ind w:left="1437" w:hanging="478"/>
        <w:jc w:val="right"/>
      </w:pPr>
      <w:rPr>
        <w:rFonts w:ascii="Calibri" w:eastAsia="Calibri" w:hAnsi="Calibri" w:cs="Calibri" w:hint="default"/>
        <w:b w:val="0"/>
        <w:bCs w:val="0"/>
        <w:i w:val="0"/>
        <w:iCs w:val="0"/>
        <w:spacing w:val="-1"/>
        <w:w w:val="100"/>
        <w:sz w:val="24"/>
        <w:szCs w:val="24"/>
        <w:lang w:val="en-US" w:eastAsia="en-US" w:bidi="ar-SA"/>
      </w:rPr>
    </w:lvl>
    <w:lvl w:ilvl="3" w:tplc="FFFFFFFF">
      <w:start w:val="1"/>
      <w:numFmt w:val="bullet"/>
      <w:lvlText w:val="o"/>
      <w:lvlJc w:val="left"/>
      <w:pPr>
        <w:ind w:left="2844" w:hanging="360"/>
      </w:pPr>
      <w:rPr>
        <w:rFonts w:ascii="Courier New" w:hAnsi="Courier New" w:cs="Courier New" w:hint="default"/>
      </w:rPr>
    </w:lvl>
    <w:lvl w:ilvl="4" w:tplc="FFFFFFFF">
      <w:numFmt w:val="bullet"/>
      <w:lvlText w:val="•"/>
      <w:lvlJc w:val="left"/>
      <w:pPr>
        <w:ind w:left="4573" w:hanging="478"/>
      </w:pPr>
      <w:rPr>
        <w:rFonts w:hint="default"/>
        <w:lang w:val="en-US" w:eastAsia="en-US" w:bidi="ar-SA"/>
      </w:rPr>
    </w:lvl>
    <w:lvl w:ilvl="5" w:tplc="FFFFFFFF">
      <w:numFmt w:val="bullet"/>
      <w:lvlText w:val="•"/>
      <w:lvlJc w:val="left"/>
      <w:pPr>
        <w:ind w:left="5617" w:hanging="478"/>
      </w:pPr>
      <w:rPr>
        <w:rFonts w:hint="default"/>
        <w:lang w:val="en-US" w:eastAsia="en-US" w:bidi="ar-SA"/>
      </w:rPr>
    </w:lvl>
    <w:lvl w:ilvl="6" w:tplc="FFFFFFFF">
      <w:numFmt w:val="bullet"/>
      <w:lvlText w:val="•"/>
      <w:lvlJc w:val="left"/>
      <w:pPr>
        <w:ind w:left="6662" w:hanging="478"/>
      </w:pPr>
      <w:rPr>
        <w:rFonts w:hint="default"/>
        <w:lang w:val="en-US" w:eastAsia="en-US" w:bidi="ar-SA"/>
      </w:rPr>
    </w:lvl>
    <w:lvl w:ilvl="7" w:tplc="FFFFFFFF">
      <w:numFmt w:val="bullet"/>
      <w:lvlText w:val="•"/>
      <w:lvlJc w:val="left"/>
      <w:pPr>
        <w:ind w:left="7706" w:hanging="478"/>
      </w:pPr>
      <w:rPr>
        <w:rFonts w:hint="default"/>
        <w:lang w:val="en-US" w:eastAsia="en-US" w:bidi="ar-SA"/>
      </w:rPr>
    </w:lvl>
    <w:lvl w:ilvl="8" w:tplc="FFFFFFFF">
      <w:numFmt w:val="bullet"/>
      <w:lvlText w:val="•"/>
      <w:lvlJc w:val="left"/>
      <w:pPr>
        <w:ind w:left="8751" w:hanging="478"/>
      </w:pPr>
      <w:rPr>
        <w:rFonts w:hint="default"/>
        <w:lang w:val="en-US" w:eastAsia="en-US" w:bidi="ar-SA"/>
      </w:rPr>
    </w:lvl>
  </w:abstractNum>
  <w:abstractNum w:abstractNumId="9" w15:restartNumberingAfterBreak="0">
    <w:nsid w:val="31857E0D"/>
    <w:multiLevelType w:val="hybridMultilevel"/>
    <w:tmpl w:val="F6E440B2"/>
    <w:lvl w:ilvl="0" w:tplc="3E6661EC">
      <w:start w:val="1"/>
      <w:numFmt w:val="decimal"/>
      <w:lvlText w:val="%1."/>
      <w:lvlJc w:val="left"/>
      <w:pPr>
        <w:ind w:left="623" w:hanging="360"/>
      </w:pPr>
      <w:rPr>
        <w:rFonts w:ascii="Calibri" w:eastAsia="Calibri" w:hAnsi="Calibri" w:cs="Calibri" w:hint="default"/>
        <w:b/>
        <w:bCs/>
        <w:i w:val="0"/>
        <w:iCs w:val="0"/>
        <w:w w:val="100"/>
        <w:sz w:val="24"/>
        <w:szCs w:val="24"/>
        <w:lang w:val="en-US" w:eastAsia="en-US" w:bidi="ar-SA"/>
      </w:rPr>
    </w:lvl>
    <w:lvl w:ilvl="1" w:tplc="2B687CAE">
      <w:numFmt w:val="bullet"/>
      <w:lvlText w:val="•"/>
      <w:lvlJc w:val="left"/>
      <w:pPr>
        <w:ind w:left="1598" w:hanging="360"/>
      </w:pPr>
      <w:rPr>
        <w:rFonts w:hint="default"/>
        <w:lang w:val="en-US" w:eastAsia="en-US" w:bidi="ar-SA"/>
      </w:rPr>
    </w:lvl>
    <w:lvl w:ilvl="2" w:tplc="A1EEA634">
      <w:numFmt w:val="bullet"/>
      <w:lvlText w:val="•"/>
      <w:lvlJc w:val="left"/>
      <w:pPr>
        <w:ind w:left="2576" w:hanging="360"/>
      </w:pPr>
      <w:rPr>
        <w:rFonts w:hint="default"/>
        <w:lang w:val="en-US" w:eastAsia="en-US" w:bidi="ar-SA"/>
      </w:rPr>
    </w:lvl>
    <w:lvl w:ilvl="3" w:tplc="A6A6AE2A">
      <w:numFmt w:val="bullet"/>
      <w:lvlText w:val="•"/>
      <w:lvlJc w:val="left"/>
      <w:pPr>
        <w:ind w:left="3554" w:hanging="360"/>
      </w:pPr>
      <w:rPr>
        <w:rFonts w:hint="default"/>
        <w:lang w:val="en-US" w:eastAsia="en-US" w:bidi="ar-SA"/>
      </w:rPr>
    </w:lvl>
    <w:lvl w:ilvl="4" w:tplc="06DA1544">
      <w:numFmt w:val="bullet"/>
      <w:lvlText w:val="•"/>
      <w:lvlJc w:val="left"/>
      <w:pPr>
        <w:ind w:left="4532" w:hanging="360"/>
      </w:pPr>
      <w:rPr>
        <w:rFonts w:hint="default"/>
        <w:lang w:val="en-US" w:eastAsia="en-US" w:bidi="ar-SA"/>
      </w:rPr>
    </w:lvl>
    <w:lvl w:ilvl="5" w:tplc="52B2CAE4">
      <w:numFmt w:val="bullet"/>
      <w:lvlText w:val="•"/>
      <w:lvlJc w:val="left"/>
      <w:pPr>
        <w:ind w:left="5510" w:hanging="360"/>
      </w:pPr>
      <w:rPr>
        <w:rFonts w:hint="default"/>
        <w:lang w:val="en-US" w:eastAsia="en-US" w:bidi="ar-SA"/>
      </w:rPr>
    </w:lvl>
    <w:lvl w:ilvl="6" w:tplc="FFD66BB4">
      <w:numFmt w:val="bullet"/>
      <w:lvlText w:val="•"/>
      <w:lvlJc w:val="left"/>
      <w:pPr>
        <w:ind w:left="6488" w:hanging="360"/>
      </w:pPr>
      <w:rPr>
        <w:rFonts w:hint="default"/>
        <w:lang w:val="en-US" w:eastAsia="en-US" w:bidi="ar-SA"/>
      </w:rPr>
    </w:lvl>
    <w:lvl w:ilvl="7" w:tplc="500C6E48">
      <w:numFmt w:val="bullet"/>
      <w:lvlText w:val="•"/>
      <w:lvlJc w:val="left"/>
      <w:pPr>
        <w:ind w:left="7466" w:hanging="360"/>
      </w:pPr>
      <w:rPr>
        <w:rFonts w:hint="default"/>
        <w:lang w:val="en-US" w:eastAsia="en-US" w:bidi="ar-SA"/>
      </w:rPr>
    </w:lvl>
    <w:lvl w:ilvl="8" w:tplc="53E4D54C">
      <w:numFmt w:val="bullet"/>
      <w:lvlText w:val="•"/>
      <w:lvlJc w:val="left"/>
      <w:pPr>
        <w:ind w:left="8444" w:hanging="360"/>
      </w:pPr>
      <w:rPr>
        <w:rFonts w:hint="default"/>
        <w:lang w:val="en-US" w:eastAsia="en-US" w:bidi="ar-SA"/>
      </w:rPr>
    </w:lvl>
  </w:abstractNum>
  <w:abstractNum w:abstractNumId="10" w15:restartNumberingAfterBreak="0">
    <w:nsid w:val="33546298"/>
    <w:multiLevelType w:val="hybridMultilevel"/>
    <w:tmpl w:val="38800E54"/>
    <w:lvl w:ilvl="0" w:tplc="33385DDE">
      <w:start w:val="4"/>
      <w:numFmt w:val="decimal"/>
      <w:lvlText w:val="%1."/>
      <w:lvlJc w:val="left"/>
      <w:pPr>
        <w:ind w:left="640" w:hanging="360"/>
      </w:pPr>
      <w:rPr>
        <w:rFonts w:ascii="Calibri" w:eastAsia="Calibri" w:hAnsi="Calibri" w:cs="Calibri" w:hint="default"/>
        <w:b/>
        <w:bCs/>
        <w:i w:val="0"/>
        <w:iCs w:val="0"/>
        <w:w w:val="100"/>
        <w:sz w:val="24"/>
        <w:szCs w:val="24"/>
        <w:lang w:val="en-US" w:eastAsia="en-US" w:bidi="ar-SA"/>
      </w:rPr>
    </w:lvl>
    <w:lvl w:ilvl="1" w:tplc="898E6E64">
      <w:numFmt w:val="bullet"/>
      <w:lvlText w:val="•"/>
      <w:lvlJc w:val="left"/>
      <w:pPr>
        <w:ind w:left="1616" w:hanging="360"/>
      </w:pPr>
      <w:rPr>
        <w:rFonts w:hint="default"/>
        <w:lang w:val="en-US" w:eastAsia="en-US" w:bidi="ar-SA"/>
      </w:rPr>
    </w:lvl>
    <w:lvl w:ilvl="2" w:tplc="90E07144">
      <w:numFmt w:val="bullet"/>
      <w:lvlText w:val="•"/>
      <w:lvlJc w:val="left"/>
      <w:pPr>
        <w:ind w:left="2592" w:hanging="360"/>
      </w:pPr>
      <w:rPr>
        <w:rFonts w:hint="default"/>
        <w:lang w:val="en-US" w:eastAsia="en-US" w:bidi="ar-SA"/>
      </w:rPr>
    </w:lvl>
    <w:lvl w:ilvl="3" w:tplc="C1682C3C">
      <w:numFmt w:val="bullet"/>
      <w:lvlText w:val="•"/>
      <w:lvlJc w:val="left"/>
      <w:pPr>
        <w:ind w:left="3568" w:hanging="360"/>
      </w:pPr>
      <w:rPr>
        <w:rFonts w:hint="default"/>
        <w:lang w:val="en-US" w:eastAsia="en-US" w:bidi="ar-SA"/>
      </w:rPr>
    </w:lvl>
    <w:lvl w:ilvl="4" w:tplc="6C36DC36">
      <w:numFmt w:val="bullet"/>
      <w:lvlText w:val="•"/>
      <w:lvlJc w:val="left"/>
      <w:pPr>
        <w:ind w:left="4544" w:hanging="360"/>
      </w:pPr>
      <w:rPr>
        <w:rFonts w:hint="default"/>
        <w:lang w:val="en-US" w:eastAsia="en-US" w:bidi="ar-SA"/>
      </w:rPr>
    </w:lvl>
    <w:lvl w:ilvl="5" w:tplc="C59692AC">
      <w:numFmt w:val="bullet"/>
      <w:lvlText w:val="•"/>
      <w:lvlJc w:val="left"/>
      <w:pPr>
        <w:ind w:left="5520" w:hanging="360"/>
      </w:pPr>
      <w:rPr>
        <w:rFonts w:hint="default"/>
        <w:lang w:val="en-US" w:eastAsia="en-US" w:bidi="ar-SA"/>
      </w:rPr>
    </w:lvl>
    <w:lvl w:ilvl="6" w:tplc="4394FCF0">
      <w:numFmt w:val="bullet"/>
      <w:lvlText w:val="•"/>
      <w:lvlJc w:val="left"/>
      <w:pPr>
        <w:ind w:left="6496" w:hanging="360"/>
      </w:pPr>
      <w:rPr>
        <w:rFonts w:hint="default"/>
        <w:lang w:val="en-US" w:eastAsia="en-US" w:bidi="ar-SA"/>
      </w:rPr>
    </w:lvl>
    <w:lvl w:ilvl="7" w:tplc="4B845672">
      <w:numFmt w:val="bullet"/>
      <w:lvlText w:val="•"/>
      <w:lvlJc w:val="left"/>
      <w:pPr>
        <w:ind w:left="7472" w:hanging="360"/>
      </w:pPr>
      <w:rPr>
        <w:rFonts w:hint="default"/>
        <w:lang w:val="en-US" w:eastAsia="en-US" w:bidi="ar-SA"/>
      </w:rPr>
    </w:lvl>
    <w:lvl w:ilvl="8" w:tplc="D3560A90">
      <w:numFmt w:val="bullet"/>
      <w:lvlText w:val="•"/>
      <w:lvlJc w:val="left"/>
      <w:pPr>
        <w:ind w:left="8448" w:hanging="360"/>
      </w:pPr>
      <w:rPr>
        <w:rFonts w:hint="default"/>
        <w:lang w:val="en-US" w:eastAsia="en-US" w:bidi="ar-SA"/>
      </w:rPr>
    </w:lvl>
  </w:abstractNum>
  <w:abstractNum w:abstractNumId="11" w15:restartNumberingAfterBreak="0">
    <w:nsid w:val="3C430568"/>
    <w:multiLevelType w:val="hybridMultilevel"/>
    <w:tmpl w:val="1278EDEC"/>
    <w:lvl w:ilvl="0" w:tplc="0A92C8E4">
      <w:start w:val="1"/>
      <w:numFmt w:val="decimal"/>
      <w:lvlText w:val="%1."/>
      <w:lvlJc w:val="left"/>
      <w:pPr>
        <w:ind w:left="640" w:hanging="360"/>
      </w:pPr>
      <w:rPr>
        <w:rFonts w:ascii="Calibri" w:eastAsia="Calibri" w:hAnsi="Calibri" w:cs="Calibri" w:hint="default"/>
        <w:b/>
        <w:bCs/>
        <w:i w:val="0"/>
        <w:iCs w:val="0"/>
        <w:w w:val="100"/>
        <w:sz w:val="24"/>
        <w:szCs w:val="24"/>
        <w:lang w:val="en-US" w:eastAsia="en-US" w:bidi="ar-SA"/>
      </w:rPr>
    </w:lvl>
    <w:lvl w:ilvl="1" w:tplc="56F204D4">
      <w:numFmt w:val="bullet"/>
      <w:lvlText w:val=""/>
      <w:lvlJc w:val="left"/>
      <w:pPr>
        <w:ind w:left="997" w:hanging="360"/>
      </w:pPr>
      <w:rPr>
        <w:rFonts w:ascii="Symbol" w:eastAsia="Symbol" w:hAnsi="Symbol" w:cs="Symbol" w:hint="default"/>
        <w:w w:val="100"/>
        <w:lang w:val="en-US" w:eastAsia="en-US" w:bidi="ar-SA"/>
      </w:rPr>
    </w:lvl>
    <w:lvl w:ilvl="2" w:tplc="9338664E">
      <w:numFmt w:val="bullet"/>
      <w:lvlText w:val="•"/>
      <w:lvlJc w:val="left"/>
      <w:pPr>
        <w:ind w:left="2044" w:hanging="360"/>
      </w:pPr>
      <w:rPr>
        <w:rFonts w:hint="default"/>
        <w:lang w:val="en-US" w:eastAsia="en-US" w:bidi="ar-SA"/>
      </w:rPr>
    </w:lvl>
    <w:lvl w:ilvl="3" w:tplc="25E4E464">
      <w:numFmt w:val="bullet"/>
      <w:lvlText w:val="•"/>
      <w:lvlJc w:val="left"/>
      <w:pPr>
        <w:ind w:left="3088" w:hanging="360"/>
      </w:pPr>
      <w:rPr>
        <w:rFonts w:hint="default"/>
        <w:lang w:val="en-US" w:eastAsia="en-US" w:bidi="ar-SA"/>
      </w:rPr>
    </w:lvl>
    <w:lvl w:ilvl="4" w:tplc="5E6E3684">
      <w:numFmt w:val="bullet"/>
      <w:lvlText w:val="•"/>
      <w:lvlJc w:val="left"/>
      <w:pPr>
        <w:ind w:left="4133" w:hanging="360"/>
      </w:pPr>
      <w:rPr>
        <w:rFonts w:hint="default"/>
        <w:lang w:val="en-US" w:eastAsia="en-US" w:bidi="ar-SA"/>
      </w:rPr>
    </w:lvl>
    <w:lvl w:ilvl="5" w:tplc="F2843F16">
      <w:numFmt w:val="bullet"/>
      <w:lvlText w:val="•"/>
      <w:lvlJc w:val="left"/>
      <w:pPr>
        <w:ind w:left="5177" w:hanging="360"/>
      </w:pPr>
      <w:rPr>
        <w:rFonts w:hint="default"/>
        <w:lang w:val="en-US" w:eastAsia="en-US" w:bidi="ar-SA"/>
      </w:rPr>
    </w:lvl>
    <w:lvl w:ilvl="6" w:tplc="86D630A0">
      <w:numFmt w:val="bullet"/>
      <w:lvlText w:val="•"/>
      <w:lvlJc w:val="left"/>
      <w:pPr>
        <w:ind w:left="6222" w:hanging="360"/>
      </w:pPr>
      <w:rPr>
        <w:rFonts w:hint="default"/>
        <w:lang w:val="en-US" w:eastAsia="en-US" w:bidi="ar-SA"/>
      </w:rPr>
    </w:lvl>
    <w:lvl w:ilvl="7" w:tplc="D73497AE">
      <w:numFmt w:val="bullet"/>
      <w:lvlText w:val="•"/>
      <w:lvlJc w:val="left"/>
      <w:pPr>
        <w:ind w:left="7266" w:hanging="360"/>
      </w:pPr>
      <w:rPr>
        <w:rFonts w:hint="default"/>
        <w:lang w:val="en-US" w:eastAsia="en-US" w:bidi="ar-SA"/>
      </w:rPr>
    </w:lvl>
    <w:lvl w:ilvl="8" w:tplc="5DF4C7FE">
      <w:numFmt w:val="bullet"/>
      <w:lvlText w:val="•"/>
      <w:lvlJc w:val="left"/>
      <w:pPr>
        <w:ind w:left="8311" w:hanging="360"/>
      </w:pPr>
      <w:rPr>
        <w:rFonts w:hint="default"/>
        <w:lang w:val="en-US" w:eastAsia="en-US" w:bidi="ar-SA"/>
      </w:rPr>
    </w:lvl>
  </w:abstractNum>
  <w:abstractNum w:abstractNumId="12" w15:restartNumberingAfterBreak="0">
    <w:nsid w:val="43F70B69"/>
    <w:multiLevelType w:val="hybridMultilevel"/>
    <w:tmpl w:val="D94E2FC4"/>
    <w:lvl w:ilvl="0" w:tplc="C950A88E">
      <w:start w:val="1"/>
      <w:numFmt w:val="upperLetter"/>
      <w:lvlText w:val="%1."/>
      <w:lvlJc w:val="left"/>
      <w:pPr>
        <w:ind w:left="640" w:hanging="360"/>
      </w:pPr>
      <w:rPr>
        <w:rFonts w:ascii="Calibri" w:eastAsia="Calibri" w:hAnsi="Calibri" w:cs="Calibri"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2785F"/>
    <w:multiLevelType w:val="hybridMultilevel"/>
    <w:tmpl w:val="124C6BB0"/>
    <w:lvl w:ilvl="0" w:tplc="FFFFFFFF">
      <w:start w:val="6"/>
      <w:numFmt w:val="decimal"/>
      <w:lvlText w:val="%1."/>
      <w:lvlJc w:val="left"/>
      <w:pPr>
        <w:ind w:left="1080" w:hanging="360"/>
      </w:pPr>
      <w:rPr>
        <w:rFonts w:ascii="Calibri" w:eastAsia="Calibri" w:hAnsi="Calibri" w:cs="Calibri" w:hint="default"/>
        <w:b/>
        <w:bCs/>
        <w:i w:val="0"/>
        <w:iCs w:val="0"/>
        <w:w w:val="100"/>
        <w:sz w:val="24"/>
        <w:szCs w:val="24"/>
        <w:lang w:val="en-US" w:eastAsia="en-US" w:bidi="ar-SA"/>
      </w:rPr>
    </w:lvl>
    <w:lvl w:ilvl="1" w:tplc="04090003">
      <w:start w:val="1"/>
      <w:numFmt w:val="bullet"/>
      <w:lvlText w:val="o"/>
      <w:lvlJc w:val="left"/>
      <w:pPr>
        <w:ind w:left="2844" w:hanging="360"/>
      </w:pPr>
      <w:rPr>
        <w:rFonts w:ascii="Courier New" w:hAnsi="Courier New" w:cs="Courier New" w:hint="default"/>
      </w:rPr>
    </w:lvl>
    <w:lvl w:ilvl="2" w:tplc="FFFFFFFF">
      <w:start w:val="1"/>
      <w:numFmt w:val="upperRoman"/>
      <w:lvlText w:val="%3."/>
      <w:lvlJc w:val="left"/>
      <w:pPr>
        <w:ind w:left="1437" w:hanging="478"/>
        <w:jc w:val="right"/>
      </w:pPr>
      <w:rPr>
        <w:rFonts w:ascii="Calibri" w:eastAsia="Calibri" w:hAnsi="Calibri" w:cs="Calibri" w:hint="default"/>
        <w:b w:val="0"/>
        <w:bCs w:val="0"/>
        <w:i w:val="0"/>
        <w:iCs w:val="0"/>
        <w:spacing w:val="-1"/>
        <w:w w:val="100"/>
        <w:sz w:val="24"/>
        <w:szCs w:val="24"/>
        <w:lang w:val="en-US" w:eastAsia="en-US" w:bidi="ar-SA"/>
      </w:rPr>
    </w:lvl>
    <w:lvl w:ilvl="3" w:tplc="FFFFFFFF">
      <w:start w:val="1"/>
      <w:numFmt w:val="bullet"/>
      <w:lvlText w:val="o"/>
      <w:lvlJc w:val="left"/>
      <w:pPr>
        <w:ind w:left="2844" w:hanging="360"/>
      </w:pPr>
      <w:rPr>
        <w:rFonts w:ascii="Courier New" w:hAnsi="Courier New" w:cs="Courier New" w:hint="default"/>
      </w:rPr>
    </w:lvl>
    <w:lvl w:ilvl="4" w:tplc="FFFFFFFF">
      <w:numFmt w:val="bullet"/>
      <w:lvlText w:val="•"/>
      <w:lvlJc w:val="left"/>
      <w:pPr>
        <w:ind w:left="4573" w:hanging="478"/>
      </w:pPr>
      <w:rPr>
        <w:rFonts w:hint="default"/>
        <w:lang w:val="en-US" w:eastAsia="en-US" w:bidi="ar-SA"/>
      </w:rPr>
    </w:lvl>
    <w:lvl w:ilvl="5" w:tplc="FFFFFFFF">
      <w:numFmt w:val="bullet"/>
      <w:lvlText w:val="•"/>
      <w:lvlJc w:val="left"/>
      <w:pPr>
        <w:ind w:left="5617" w:hanging="478"/>
      </w:pPr>
      <w:rPr>
        <w:rFonts w:hint="default"/>
        <w:lang w:val="en-US" w:eastAsia="en-US" w:bidi="ar-SA"/>
      </w:rPr>
    </w:lvl>
    <w:lvl w:ilvl="6" w:tplc="FFFFFFFF">
      <w:numFmt w:val="bullet"/>
      <w:lvlText w:val="•"/>
      <w:lvlJc w:val="left"/>
      <w:pPr>
        <w:ind w:left="6662" w:hanging="478"/>
      </w:pPr>
      <w:rPr>
        <w:rFonts w:hint="default"/>
        <w:lang w:val="en-US" w:eastAsia="en-US" w:bidi="ar-SA"/>
      </w:rPr>
    </w:lvl>
    <w:lvl w:ilvl="7" w:tplc="FFFFFFFF">
      <w:numFmt w:val="bullet"/>
      <w:lvlText w:val="•"/>
      <w:lvlJc w:val="left"/>
      <w:pPr>
        <w:ind w:left="7706" w:hanging="478"/>
      </w:pPr>
      <w:rPr>
        <w:rFonts w:hint="default"/>
        <w:lang w:val="en-US" w:eastAsia="en-US" w:bidi="ar-SA"/>
      </w:rPr>
    </w:lvl>
    <w:lvl w:ilvl="8" w:tplc="FFFFFFFF">
      <w:numFmt w:val="bullet"/>
      <w:lvlText w:val="•"/>
      <w:lvlJc w:val="left"/>
      <w:pPr>
        <w:ind w:left="8751" w:hanging="478"/>
      </w:pPr>
      <w:rPr>
        <w:rFonts w:hint="default"/>
        <w:lang w:val="en-US" w:eastAsia="en-US" w:bidi="ar-SA"/>
      </w:rPr>
    </w:lvl>
  </w:abstractNum>
  <w:abstractNum w:abstractNumId="14" w15:restartNumberingAfterBreak="0">
    <w:nsid w:val="4AAD0DE8"/>
    <w:multiLevelType w:val="hybridMultilevel"/>
    <w:tmpl w:val="7068B1E4"/>
    <w:lvl w:ilvl="0" w:tplc="1792B98A">
      <w:start w:val="1"/>
      <w:numFmt w:val="upperLetter"/>
      <w:lvlText w:val="%1."/>
      <w:lvlJc w:val="left"/>
      <w:pPr>
        <w:ind w:left="640" w:hanging="360"/>
      </w:pPr>
      <w:rPr>
        <w:rFonts w:ascii="Calibri" w:eastAsia="Calibri" w:hAnsi="Calibri" w:cs="Calibri" w:hint="default"/>
        <w:b/>
        <w:bCs/>
        <w:i w:val="0"/>
        <w:iCs w:val="0"/>
        <w:w w:val="100"/>
        <w:sz w:val="24"/>
        <w:szCs w:val="24"/>
        <w:lang w:val="en-US" w:eastAsia="en-US" w:bidi="ar-SA"/>
      </w:rPr>
    </w:lvl>
    <w:lvl w:ilvl="1" w:tplc="770ECDC6">
      <w:start w:val="1"/>
      <w:numFmt w:val="decimal"/>
      <w:lvlText w:val="%2."/>
      <w:lvlJc w:val="left"/>
      <w:pPr>
        <w:ind w:left="640" w:hanging="360"/>
      </w:pPr>
      <w:rPr>
        <w:rFonts w:ascii="Calibri" w:eastAsia="Calibri" w:hAnsi="Calibri" w:cs="Calibri" w:hint="default"/>
        <w:b/>
        <w:bCs/>
        <w:i w:val="0"/>
        <w:iCs w:val="0"/>
        <w:w w:val="100"/>
        <w:sz w:val="24"/>
        <w:szCs w:val="24"/>
        <w:lang w:val="en-US" w:eastAsia="en-US" w:bidi="ar-SA"/>
      </w:rPr>
    </w:lvl>
    <w:lvl w:ilvl="2" w:tplc="CD4ECF2E">
      <w:start w:val="1"/>
      <w:numFmt w:val="upperRoman"/>
      <w:lvlText w:val="%3."/>
      <w:lvlJc w:val="left"/>
      <w:pPr>
        <w:ind w:left="1360" w:hanging="478"/>
        <w:jc w:val="right"/>
      </w:pPr>
      <w:rPr>
        <w:rFonts w:ascii="Calibri" w:eastAsia="Calibri" w:hAnsi="Calibri" w:cs="Calibri" w:hint="default"/>
        <w:b w:val="0"/>
        <w:bCs w:val="0"/>
        <w:i w:val="0"/>
        <w:iCs w:val="0"/>
        <w:spacing w:val="-1"/>
        <w:w w:val="100"/>
        <w:sz w:val="24"/>
        <w:szCs w:val="24"/>
        <w:lang w:val="en-US" w:eastAsia="en-US" w:bidi="ar-SA"/>
      </w:rPr>
    </w:lvl>
    <w:lvl w:ilvl="3" w:tplc="C7D4C910">
      <w:numFmt w:val="bullet"/>
      <w:lvlText w:val=""/>
      <w:lvlJc w:val="left"/>
      <w:pPr>
        <w:ind w:left="1717" w:hanging="360"/>
      </w:pPr>
      <w:rPr>
        <w:rFonts w:ascii="Symbol" w:eastAsia="Symbol" w:hAnsi="Symbol" w:cs="Symbol" w:hint="default"/>
        <w:b w:val="0"/>
        <w:bCs w:val="0"/>
        <w:i w:val="0"/>
        <w:iCs w:val="0"/>
        <w:w w:val="100"/>
        <w:sz w:val="24"/>
        <w:szCs w:val="24"/>
        <w:lang w:val="en-US" w:eastAsia="en-US" w:bidi="ar-SA"/>
      </w:rPr>
    </w:lvl>
    <w:lvl w:ilvl="4" w:tplc="0FF2FCF0">
      <w:numFmt w:val="bullet"/>
      <w:lvlText w:val="•"/>
      <w:lvlJc w:val="left"/>
      <w:pPr>
        <w:ind w:left="3890" w:hanging="360"/>
      </w:pPr>
      <w:rPr>
        <w:rFonts w:hint="default"/>
        <w:lang w:val="en-US" w:eastAsia="en-US" w:bidi="ar-SA"/>
      </w:rPr>
    </w:lvl>
    <w:lvl w:ilvl="5" w:tplc="2EFCE07E">
      <w:numFmt w:val="bullet"/>
      <w:lvlText w:val="•"/>
      <w:lvlJc w:val="left"/>
      <w:pPr>
        <w:ind w:left="4975" w:hanging="360"/>
      </w:pPr>
      <w:rPr>
        <w:rFonts w:hint="default"/>
        <w:lang w:val="en-US" w:eastAsia="en-US" w:bidi="ar-SA"/>
      </w:rPr>
    </w:lvl>
    <w:lvl w:ilvl="6" w:tplc="D944AED0">
      <w:numFmt w:val="bullet"/>
      <w:lvlText w:val="•"/>
      <w:lvlJc w:val="left"/>
      <w:pPr>
        <w:ind w:left="6060" w:hanging="360"/>
      </w:pPr>
      <w:rPr>
        <w:rFonts w:hint="default"/>
        <w:lang w:val="en-US" w:eastAsia="en-US" w:bidi="ar-SA"/>
      </w:rPr>
    </w:lvl>
    <w:lvl w:ilvl="7" w:tplc="02943742">
      <w:numFmt w:val="bullet"/>
      <w:lvlText w:val="•"/>
      <w:lvlJc w:val="left"/>
      <w:pPr>
        <w:ind w:left="7145" w:hanging="360"/>
      </w:pPr>
      <w:rPr>
        <w:rFonts w:hint="default"/>
        <w:lang w:val="en-US" w:eastAsia="en-US" w:bidi="ar-SA"/>
      </w:rPr>
    </w:lvl>
    <w:lvl w:ilvl="8" w:tplc="5220E8DA">
      <w:numFmt w:val="bullet"/>
      <w:lvlText w:val="•"/>
      <w:lvlJc w:val="left"/>
      <w:pPr>
        <w:ind w:left="8230" w:hanging="360"/>
      </w:pPr>
      <w:rPr>
        <w:rFonts w:hint="default"/>
        <w:lang w:val="en-US" w:eastAsia="en-US" w:bidi="ar-SA"/>
      </w:rPr>
    </w:lvl>
  </w:abstractNum>
  <w:abstractNum w:abstractNumId="15" w15:restartNumberingAfterBreak="0">
    <w:nsid w:val="4AAE2BF9"/>
    <w:multiLevelType w:val="hybridMultilevel"/>
    <w:tmpl w:val="58541BE8"/>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16" w15:restartNumberingAfterBreak="0">
    <w:nsid w:val="4C5C3207"/>
    <w:multiLevelType w:val="hybridMultilevel"/>
    <w:tmpl w:val="22EAF022"/>
    <w:lvl w:ilvl="0" w:tplc="4F7808F6">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196F9F"/>
    <w:multiLevelType w:val="hybridMultilevel"/>
    <w:tmpl w:val="D584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5450C"/>
    <w:multiLevelType w:val="hybridMultilevel"/>
    <w:tmpl w:val="29EEEDBA"/>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9" w15:restartNumberingAfterBreak="0">
    <w:nsid w:val="6DA22F22"/>
    <w:multiLevelType w:val="hybridMultilevel"/>
    <w:tmpl w:val="BA6A0EA0"/>
    <w:lvl w:ilvl="0" w:tplc="6CC2B8AA">
      <w:start w:val="1"/>
      <w:numFmt w:val="decimal"/>
      <w:lvlText w:val="%1."/>
      <w:lvlJc w:val="left"/>
      <w:pPr>
        <w:ind w:left="719" w:hanging="360"/>
      </w:pPr>
      <w:rPr>
        <w:rFonts w:ascii="Calibri" w:eastAsia="Calibri" w:hAnsi="Calibri" w:cs="Calibri" w:hint="default"/>
        <w:b w:val="0"/>
        <w:bCs w:val="0"/>
        <w:i w:val="0"/>
        <w:iCs w:val="0"/>
        <w:w w:val="100"/>
        <w:sz w:val="24"/>
        <w:szCs w:val="24"/>
        <w:lang w:val="en-US" w:eastAsia="en-US" w:bidi="ar-SA"/>
      </w:rPr>
    </w:lvl>
    <w:lvl w:ilvl="1" w:tplc="DAE0659C">
      <w:numFmt w:val="bullet"/>
      <w:lvlText w:val="•"/>
      <w:lvlJc w:val="left"/>
      <w:pPr>
        <w:ind w:left="1688" w:hanging="360"/>
      </w:pPr>
      <w:rPr>
        <w:rFonts w:hint="default"/>
        <w:lang w:val="en-US" w:eastAsia="en-US" w:bidi="ar-SA"/>
      </w:rPr>
    </w:lvl>
    <w:lvl w:ilvl="2" w:tplc="819E2EAA">
      <w:numFmt w:val="bullet"/>
      <w:lvlText w:val="•"/>
      <w:lvlJc w:val="left"/>
      <w:pPr>
        <w:ind w:left="2656" w:hanging="360"/>
      </w:pPr>
      <w:rPr>
        <w:rFonts w:hint="default"/>
        <w:lang w:val="en-US" w:eastAsia="en-US" w:bidi="ar-SA"/>
      </w:rPr>
    </w:lvl>
    <w:lvl w:ilvl="3" w:tplc="81E23238">
      <w:numFmt w:val="bullet"/>
      <w:lvlText w:val="•"/>
      <w:lvlJc w:val="left"/>
      <w:pPr>
        <w:ind w:left="3624" w:hanging="360"/>
      </w:pPr>
      <w:rPr>
        <w:rFonts w:hint="default"/>
        <w:lang w:val="en-US" w:eastAsia="en-US" w:bidi="ar-SA"/>
      </w:rPr>
    </w:lvl>
    <w:lvl w:ilvl="4" w:tplc="D8025FB0">
      <w:numFmt w:val="bullet"/>
      <w:lvlText w:val="•"/>
      <w:lvlJc w:val="left"/>
      <w:pPr>
        <w:ind w:left="4592" w:hanging="360"/>
      </w:pPr>
      <w:rPr>
        <w:rFonts w:hint="default"/>
        <w:lang w:val="en-US" w:eastAsia="en-US" w:bidi="ar-SA"/>
      </w:rPr>
    </w:lvl>
    <w:lvl w:ilvl="5" w:tplc="3BB046F8">
      <w:numFmt w:val="bullet"/>
      <w:lvlText w:val="•"/>
      <w:lvlJc w:val="left"/>
      <w:pPr>
        <w:ind w:left="5560" w:hanging="360"/>
      </w:pPr>
      <w:rPr>
        <w:rFonts w:hint="default"/>
        <w:lang w:val="en-US" w:eastAsia="en-US" w:bidi="ar-SA"/>
      </w:rPr>
    </w:lvl>
    <w:lvl w:ilvl="6" w:tplc="0EAC419A">
      <w:numFmt w:val="bullet"/>
      <w:lvlText w:val="•"/>
      <w:lvlJc w:val="left"/>
      <w:pPr>
        <w:ind w:left="6528" w:hanging="360"/>
      </w:pPr>
      <w:rPr>
        <w:rFonts w:hint="default"/>
        <w:lang w:val="en-US" w:eastAsia="en-US" w:bidi="ar-SA"/>
      </w:rPr>
    </w:lvl>
    <w:lvl w:ilvl="7" w:tplc="407C2C9A">
      <w:numFmt w:val="bullet"/>
      <w:lvlText w:val="•"/>
      <w:lvlJc w:val="left"/>
      <w:pPr>
        <w:ind w:left="7496" w:hanging="360"/>
      </w:pPr>
      <w:rPr>
        <w:rFonts w:hint="default"/>
        <w:lang w:val="en-US" w:eastAsia="en-US" w:bidi="ar-SA"/>
      </w:rPr>
    </w:lvl>
    <w:lvl w:ilvl="8" w:tplc="7920605A">
      <w:numFmt w:val="bullet"/>
      <w:lvlText w:val="•"/>
      <w:lvlJc w:val="left"/>
      <w:pPr>
        <w:ind w:left="8464" w:hanging="360"/>
      </w:pPr>
      <w:rPr>
        <w:rFonts w:hint="default"/>
        <w:lang w:val="en-US" w:eastAsia="en-US" w:bidi="ar-SA"/>
      </w:rPr>
    </w:lvl>
  </w:abstractNum>
  <w:abstractNum w:abstractNumId="20" w15:restartNumberingAfterBreak="0">
    <w:nsid w:val="744F3AAE"/>
    <w:multiLevelType w:val="hybridMultilevel"/>
    <w:tmpl w:val="BF14F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C21EAE"/>
    <w:multiLevelType w:val="hybridMultilevel"/>
    <w:tmpl w:val="6C9C017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2" w15:restartNumberingAfterBreak="0">
    <w:nsid w:val="79D41C68"/>
    <w:multiLevelType w:val="hybridMultilevel"/>
    <w:tmpl w:val="1EFCFA74"/>
    <w:lvl w:ilvl="0" w:tplc="32B820EA">
      <w:start w:val="1"/>
      <w:numFmt w:val="decimal"/>
      <w:lvlText w:val="%1."/>
      <w:lvlJc w:val="left"/>
      <w:pPr>
        <w:ind w:left="715" w:hanging="435"/>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1748769091">
    <w:abstractNumId w:val="11"/>
  </w:num>
  <w:num w:numId="2" w16cid:durableId="473644072">
    <w:abstractNumId w:val="2"/>
  </w:num>
  <w:num w:numId="3" w16cid:durableId="905870993">
    <w:abstractNumId w:val="19"/>
  </w:num>
  <w:num w:numId="4" w16cid:durableId="1325284196">
    <w:abstractNumId w:val="10"/>
  </w:num>
  <w:num w:numId="5" w16cid:durableId="980186428">
    <w:abstractNumId w:val="14"/>
  </w:num>
  <w:num w:numId="6" w16cid:durableId="2089498680">
    <w:abstractNumId w:val="1"/>
  </w:num>
  <w:num w:numId="7" w16cid:durableId="813133857">
    <w:abstractNumId w:val="7"/>
  </w:num>
  <w:num w:numId="8" w16cid:durableId="1771853596">
    <w:abstractNumId w:val="9"/>
  </w:num>
  <w:num w:numId="9" w16cid:durableId="224026140">
    <w:abstractNumId w:val="0"/>
  </w:num>
  <w:num w:numId="10" w16cid:durableId="471483957">
    <w:abstractNumId w:val="6"/>
  </w:num>
  <w:num w:numId="11" w16cid:durableId="605430991">
    <w:abstractNumId w:val="12"/>
  </w:num>
  <w:num w:numId="12" w16cid:durableId="799541149">
    <w:abstractNumId w:val="5"/>
  </w:num>
  <w:num w:numId="13" w16cid:durableId="853812485">
    <w:abstractNumId w:val="17"/>
  </w:num>
  <w:num w:numId="14" w16cid:durableId="276565471">
    <w:abstractNumId w:val="16"/>
  </w:num>
  <w:num w:numId="15" w16cid:durableId="501630068">
    <w:abstractNumId w:val="18"/>
  </w:num>
  <w:num w:numId="16" w16cid:durableId="976185319">
    <w:abstractNumId w:val="15"/>
  </w:num>
  <w:num w:numId="17" w16cid:durableId="461532921">
    <w:abstractNumId w:val="3"/>
  </w:num>
  <w:num w:numId="18" w16cid:durableId="1462455176">
    <w:abstractNumId w:val="20"/>
  </w:num>
  <w:num w:numId="19" w16cid:durableId="990403639">
    <w:abstractNumId w:val="4"/>
  </w:num>
  <w:num w:numId="20" w16cid:durableId="727455701">
    <w:abstractNumId w:val="13"/>
  </w:num>
  <w:num w:numId="21" w16cid:durableId="316155113">
    <w:abstractNumId w:val="8"/>
  </w:num>
  <w:num w:numId="22" w16cid:durableId="1436906666">
    <w:abstractNumId w:val="21"/>
  </w:num>
  <w:num w:numId="23" w16cid:durableId="797996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04"/>
    <w:rsid w:val="000146B6"/>
    <w:rsid w:val="00050D20"/>
    <w:rsid w:val="000675AA"/>
    <w:rsid w:val="00070F6C"/>
    <w:rsid w:val="00076E45"/>
    <w:rsid w:val="000A24DF"/>
    <w:rsid w:val="000D3DEE"/>
    <w:rsid w:val="000F20BB"/>
    <w:rsid w:val="000F3194"/>
    <w:rsid w:val="00137462"/>
    <w:rsid w:val="001466CE"/>
    <w:rsid w:val="00174DE9"/>
    <w:rsid w:val="001813B8"/>
    <w:rsid w:val="00182A85"/>
    <w:rsid w:val="00187B22"/>
    <w:rsid w:val="00193511"/>
    <w:rsid w:val="001D5392"/>
    <w:rsid w:val="001D6035"/>
    <w:rsid w:val="001E280E"/>
    <w:rsid w:val="00210566"/>
    <w:rsid w:val="00237F68"/>
    <w:rsid w:val="00280BDA"/>
    <w:rsid w:val="002B0A02"/>
    <w:rsid w:val="002C155E"/>
    <w:rsid w:val="002F2635"/>
    <w:rsid w:val="003242C9"/>
    <w:rsid w:val="00334C63"/>
    <w:rsid w:val="00373D32"/>
    <w:rsid w:val="00381703"/>
    <w:rsid w:val="003B28B5"/>
    <w:rsid w:val="00420998"/>
    <w:rsid w:val="0044767A"/>
    <w:rsid w:val="00474DF2"/>
    <w:rsid w:val="004918EF"/>
    <w:rsid w:val="004A3329"/>
    <w:rsid w:val="004B72C8"/>
    <w:rsid w:val="00545E6A"/>
    <w:rsid w:val="00576EEB"/>
    <w:rsid w:val="005A69A8"/>
    <w:rsid w:val="005B0162"/>
    <w:rsid w:val="005C1B5F"/>
    <w:rsid w:val="005E306F"/>
    <w:rsid w:val="00624C61"/>
    <w:rsid w:val="00667715"/>
    <w:rsid w:val="0068006B"/>
    <w:rsid w:val="0068207D"/>
    <w:rsid w:val="006D4D72"/>
    <w:rsid w:val="00713FD4"/>
    <w:rsid w:val="00731F84"/>
    <w:rsid w:val="00752D70"/>
    <w:rsid w:val="007C30EA"/>
    <w:rsid w:val="007F4701"/>
    <w:rsid w:val="007F4B50"/>
    <w:rsid w:val="00830BF5"/>
    <w:rsid w:val="00862F61"/>
    <w:rsid w:val="00875BD9"/>
    <w:rsid w:val="00892874"/>
    <w:rsid w:val="0089639D"/>
    <w:rsid w:val="008A1DFC"/>
    <w:rsid w:val="008C58A9"/>
    <w:rsid w:val="008E01EC"/>
    <w:rsid w:val="008E1AD2"/>
    <w:rsid w:val="008F382E"/>
    <w:rsid w:val="00911E3E"/>
    <w:rsid w:val="00957B4A"/>
    <w:rsid w:val="00962428"/>
    <w:rsid w:val="00980B48"/>
    <w:rsid w:val="009A1EC1"/>
    <w:rsid w:val="009A5D1C"/>
    <w:rsid w:val="009D6DB5"/>
    <w:rsid w:val="00A15FE7"/>
    <w:rsid w:val="00A261C4"/>
    <w:rsid w:val="00A353F8"/>
    <w:rsid w:val="00A812A3"/>
    <w:rsid w:val="00A9074B"/>
    <w:rsid w:val="00B90442"/>
    <w:rsid w:val="00B97C24"/>
    <w:rsid w:val="00BA18B3"/>
    <w:rsid w:val="00BB7CF0"/>
    <w:rsid w:val="00BE24A2"/>
    <w:rsid w:val="00C83408"/>
    <w:rsid w:val="00CA1114"/>
    <w:rsid w:val="00CA64E6"/>
    <w:rsid w:val="00CB17CA"/>
    <w:rsid w:val="00CC3F3E"/>
    <w:rsid w:val="00D02A65"/>
    <w:rsid w:val="00D31648"/>
    <w:rsid w:val="00D828E8"/>
    <w:rsid w:val="00DA5D13"/>
    <w:rsid w:val="00DB190C"/>
    <w:rsid w:val="00DC3990"/>
    <w:rsid w:val="00DE5504"/>
    <w:rsid w:val="00E241E3"/>
    <w:rsid w:val="00EE7844"/>
    <w:rsid w:val="00F30935"/>
    <w:rsid w:val="00F53230"/>
    <w:rsid w:val="00F57B03"/>
    <w:rsid w:val="00F64C4D"/>
    <w:rsid w:val="00F86AB0"/>
    <w:rsid w:val="00FB19CB"/>
    <w:rsid w:val="00FE480E"/>
    <w:rsid w:val="00FF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00D62"/>
  <w15:docId w15:val="{77059827-D2BE-4179-B439-D06E9137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B5"/>
    <w:rPr>
      <w:rFonts w:ascii="Calibri" w:eastAsia="Calibri" w:hAnsi="Calibri" w:cs="Calibri"/>
    </w:rPr>
  </w:style>
  <w:style w:type="paragraph" w:styleId="Heading1">
    <w:name w:val="heading 1"/>
    <w:basedOn w:val="Normal"/>
    <w:uiPriority w:val="9"/>
    <w:qFormat/>
    <w:pPr>
      <w:ind w:left="1000" w:hanging="723"/>
      <w:outlineLvl w:val="0"/>
    </w:pPr>
    <w:rPr>
      <w:b/>
      <w:bCs/>
      <w:sz w:val="32"/>
      <w:szCs w:val="32"/>
      <w:u w:val="single" w:color="000000"/>
    </w:rPr>
  </w:style>
  <w:style w:type="paragraph" w:styleId="Heading2">
    <w:name w:val="heading 2"/>
    <w:basedOn w:val="Normal"/>
    <w:uiPriority w:val="9"/>
    <w:unhideWhenUsed/>
    <w:qFormat/>
    <w:pPr>
      <w:ind w:left="64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5"/>
      <w:ind w:left="280" w:right="4628"/>
    </w:pPr>
    <w:rPr>
      <w:b/>
      <w:bCs/>
      <w:sz w:val="36"/>
      <w:szCs w:val="36"/>
    </w:rPr>
  </w:style>
  <w:style w:type="paragraph" w:styleId="ListParagraph">
    <w:name w:val="List Paragraph"/>
    <w:basedOn w:val="Normal"/>
    <w:uiPriority w:val="34"/>
    <w:qFormat/>
    <w:pPr>
      <w:ind w:left="640"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FB19CB"/>
  </w:style>
  <w:style w:type="character" w:customStyle="1" w:styleId="eop">
    <w:name w:val="eop"/>
    <w:basedOn w:val="DefaultParagraphFont"/>
    <w:rsid w:val="00FB19CB"/>
  </w:style>
  <w:style w:type="table" w:styleId="TableGrid">
    <w:name w:val="Table Grid"/>
    <w:basedOn w:val="TableNormal"/>
    <w:uiPriority w:val="39"/>
    <w:rsid w:val="0068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B28B5"/>
    <w:rPr>
      <w:rFonts w:ascii="Calibri" w:eastAsia="Calibri" w:hAnsi="Calibri" w:cs="Calibri"/>
      <w:sz w:val="24"/>
      <w:szCs w:val="24"/>
    </w:rPr>
  </w:style>
  <w:style w:type="paragraph" w:styleId="Revision">
    <w:name w:val="Revision"/>
    <w:hidden/>
    <w:uiPriority w:val="99"/>
    <w:semiHidden/>
    <w:rsid w:val="00DB190C"/>
    <w:pPr>
      <w:widowControl/>
      <w:autoSpaceDE/>
      <w:autoSpaceDN/>
    </w:pPr>
    <w:rPr>
      <w:rFonts w:ascii="Calibri" w:eastAsia="Calibri" w:hAnsi="Calibri" w:cs="Calibri"/>
    </w:rPr>
  </w:style>
  <w:style w:type="character" w:styleId="Hyperlink">
    <w:name w:val="Hyperlink"/>
    <w:basedOn w:val="DefaultParagraphFont"/>
    <w:uiPriority w:val="99"/>
    <w:unhideWhenUsed/>
    <w:rsid w:val="00DB190C"/>
    <w:rPr>
      <w:color w:val="0000FF"/>
      <w:u w:val="single"/>
    </w:rPr>
  </w:style>
  <w:style w:type="character" w:styleId="UnresolvedMention">
    <w:name w:val="Unresolved Mention"/>
    <w:basedOn w:val="DefaultParagraphFont"/>
    <w:uiPriority w:val="99"/>
    <w:semiHidden/>
    <w:unhideWhenUsed/>
    <w:rsid w:val="009A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1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ccessible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niorcent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l.gov/CommitToConnect" TargetMode="External"/><Relationship Id="rId4" Type="http://schemas.openxmlformats.org/officeDocument/2006/relationships/webSettings" Target="webSettings.xml"/><Relationship Id="rId9" Type="http://schemas.openxmlformats.org/officeDocument/2006/relationships/hyperlink" Target="https://www.engagingolderadult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Yanzuk</dc:creator>
  <cp:lastModifiedBy>Birgit Luebeck</cp:lastModifiedBy>
  <cp:revision>8</cp:revision>
  <dcterms:created xsi:type="dcterms:W3CDTF">2024-06-25T14:28:00Z</dcterms:created>
  <dcterms:modified xsi:type="dcterms:W3CDTF">2024-07-23T20:04:00Z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Acrobat PDFMaker 21 for Word</vt:lpwstr>
  </property>
  <property fmtid="{D5CDD505-2E9C-101B-9397-08002B2CF9AE}" pid="4" name="LastSaved">
    <vt:filetime>2022-04-27T00:00:00Z</vt:filetime>
  </property>
</Properties>
</file>